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1684020</wp:posOffset>
            </wp:positionH>
            <wp:positionV relativeFrom="paragraph">
              <wp:posOffset>-563880</wp:posOffset>
            </wp:positionV>
            <wp:extent cx="2491740" cy="937260"/>
            <wp:effectExtent l="0" t="0" r="3810" b="0"/>
            <wp:wrapTight wrapText="bothSides">
              <wp:wrapPolygon edited="0">
                <wp:start x="0" y="0"/>
                <wp:lineTo x="0" y="21073"/>
                <wp:lineTo x="21468" y="21073"/>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BB52C2" w:rsidRDefault="00BB52C2" w:rsidP="002F44CD">
      <w:pPr>
        <w:spacing w:after="0" w:line="240" w:lineRule="auto"/>
        <w:jc w:val="center"/>
        <w:rPr>
          <w:rFonts w:ascii="Arial" w:hAnsi="Arial" w:cs="Arial"/>
          <w:b/>
          <w:noProof/>
          <w:sz w:val="32"/>
          <w:szCs w:val="28"/>
        </w:rPr>
      </w:pPr>
    </w:p>
    <w:p w:rsidR="002F44CD" w:rsidRDefault="002F44CD" w:rsidP="002F44CD">
      <w:pPr>
        <w:spacing w:after="0" w:line="240" w:lineRule="auto"/>
        <w:jc w:val="center"/>
        <w:rPr>
          <w:rFonts w:ascii="Arial" w:hAnsi="Arial" w:cs="Arial"/>
          <w:b/>
          <w:noProof/>
          <w:sz w:val="32"/>
          <w:szCs w:val="28"/>
        </w:rPr>
      </w:pPr>
    </w:p>
    <w:p w:rsidR="002F44CD" w:rsidRPr="002F44CD" w:rsidRDefault="002F44CD" w:rsidP="002F44CD">
      <w:pPr>
        <w:spacing w:after="0" w:line="240" w:lineRule="auto"/>
        <w:jc w:val="center"/>
        <w:rPr>
          <w:rFonts w:ascii="Arial" w:hAnsi="Arial" w:cs="Arial"/>
          <w:b/>
          <w:noProof/>
          <w:sz w:val="32"/>
          <w:szCs w:val="28"/>
        </w:rPr>
      </w:pPr>
    </w:p>
    <w:p w:rsidR="002F44CD" w:rsidRPr="00D01EFA" w:rsidRDefault="002F44CD" w:rsidP="002F44CD">
      <w:pPr>
        <w:spacing w:after="0" w:line="240" w:lineRule="auto"/>
        <w:jc w:val="center"/>
        <w:rPr>
          <w:rFonts w:ascii="Arial" w:hAnsi="Arial" w:cs="Arial"/>
          <w:b/>
          <w:noProof/>
          <w:sz w:val="32"/>
          <w:szCs w:val="28"/>
        </w:rPr>
      </w:pPr>
      <w:r>
        <w:rPr>
          <w:rFonts w:ascii="Arial" w:hAnsi="Arial" w:cs="Arial"/>
          <w:b/>
          <w:noProof/>
          <w:sz w:val="32"/>
          <w:szCs w:val="28"/>
        </w:rPr>
        <w:t>Meeting Notes</w:t>
      </w:r>
    </w:p>
    <w:p w:rsidR="002F44CD" w:rsidRPr="00BB52C2"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 xml:space="preserve">IRRC Technical Support Team </w:t>
      </w:r>
      <w:r w:rsidRPr="00BB52C2">
        <w:rPr>
          <w:rFonts w:ascii="Arial" w:hAnsi="Arial" w:cs="Arial"/>
          <w:b/>
          <w:noProof/>
          <w:sz w:val="24"/>
          <w:szCs w:val="28"/>
        </w:rPr>
        <w:t>Meeting</w:t>
      </w:r>
    </w:p>
    <w:p w:rsidR="002F44CD"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Chicago, Illinois</w:t>
      </w:r>
    </w:p>
    <w:p w:rsidR="00D01EFA" w:rsidRDefault="002F44CD" w:rsidP="00EB3C2E">
      <w:pPr>
        <w:spacing w:after="0" w:line="240" w:lineRule="auto"/>
        <w:jc w:val="center"/>
        <w:rPr>
          <w:rFonts w:ascii="Arial" w:hAnsi="Arial" w:cs="Arial"/>
          <w:b/>
          <w:noProof/>
          <w:sz w:val="24"/>
          <w:szCs w:val="28"/>
        </w:rPr>
      </w:pPr>
      <w:r>
        <w:rPr>
          <w:rFonts w:ascii="Arial" w:hAnsi="Arial" w:cs="Arial"/>
          <w:b/>
          <w:noProof/>
          <w:sz w:val="24"/>
          <w:szCs w:val="28"/>
        </w:rPr>
        <w:t>April 5-6, 2016</w:t>
      </w:r>
    </w:p>
    <w:p w:rsidR="00DC7BAA" w:rsidRPr="00D01EFA" w:rsidRDefault="00DC7BAA" w:rsidP="00C03959">
      <w:pPr>
        <w:spacing w:after="0" w:line="240" w:lineRule="auto"/>
        <w:jc w:val="center"/>
        <w:rPr>
          <w:rFonts w:ascii="Arial" w:hAnsi="Arial" w:cs="Arial"/>
          <w:b/>
          <w:noProof/>
          <w:sz w:val="24"/>
          <w:szCs w:val="28"/>
        </w:rPr>
      </w:pPr>
    </w:p>
    <w:p w:rsidR="00F21DC4" w:rsidRDefault="00DC7BAA" w:rsidP="00C03959">
      <w:pPr>
        <w:spacing w:after="0" w:line="240" w:lineRule="auto"/>
        <w:rPr>
          <w:rFonts w:ascii="Arial" w:hAnsi="Arial" w:cs="Arial"/>
          <w:noProof/>
          <w:sz w:val="24"/>
          <w:szCs w:val="28"/>
        </w:rPr>
      </w:pPr>
      <w:r>
        <w:rPr>
          <w:rFonts w:ascii="Arial" w:hAnsi="Arial" w:cs="Arial"/>
          <w:b/>
          <w:noProof/>
          <w:sz w:val="24"/>
          <w:szCs w:val="28"/>
        </w:rPr>
        <w:t xml:space="preserve">Attending: </w:t>
      </w:r>
      <w:r w:rsidRPr="00C03959">
        <w:rPr>
          <w:rFonts w:ascii="Arial" w:hAnsi="Arial" w:cs="Arial"/>
          <w:noProof/>
          <w:sz w:val="24"/>
          <w:szCs w:val="28"/>
        </w:rPr>
        <w:t>Doug</w:t>
      </w:r>
      <w:r w:rsidRPr="00DC7BAA">
        <w:rPr>
          <w:rFonts w:ascii="Arial" w:hAnsi="Arial" w:cs="Arial"/>
          <w:noProof/>
          <w:sz w:val="24"/>
          <w:szCs w:val="28"/>
        </w:rPr>
        <w:t xml:space="preserve"> Boline (KS), </w:t>
      </w:r>
      <w:r w:rsidR="00D72FBD" w:rsidRPr="00A040C0">
        <w:rPr>
          <w:rFonts w:ascii="Arial" w:hAnsi="Arial" w:cs="Arial"/>
          <w:noProof/>
          <w:sz w:val="24"/>
          <w:szCs w:val="28"/>
        </w:rPr>
        <w:t>J</w:t>
      </w:r>
      <w:r w:rsidR="00F21DC4" w:rsidRPr="00A040C0">
        <w:rPr>
          <w:rFonts w:ascii="Arial" w:hAnsi="Arial" w:cs="Arial"/>
          <w:noProof/>
          <w:sz w:val="24"/>
          <w:szCs w:val="28"/>
        </w:rPr>
        <w:t>essica Castañeda</w:t>
      </w:r>
      <w:r w:rsidR="00F21DC4">
        <w:rPr>
          <w:rFonts w:ascii="Arial" w:hAnsi="Arial" w:cs="Arial"/>
          <w:noProof/>
          <w:sz w:val="24"/>
          <w:szCs w:val="28"/>
        </w:rPr>
        <w:t xml:space="preserve"> (TN), </w:t>
      </w:r>
      <w:r w:rsidRPr="00DC7BAA">
        <w:rPr>
          <w:rFonts w:ascii="Arial" w:hAnsi="Arial" w:cs="Arial"/>
          <w:noProof/>
          <w:sz w:val="24"/>
          <w:szCs w:val="28"/>
        </w:rPr>
        <w:t xml:space="preserve">Susan </w:t>
      </w:r>
      <w:r>
        <w:rPr>
          <w:rFonts w:ascii="Arial" w:hAnsi="Arial" w:cs="Arial"/>
          <w:noProof/>
          <w:sz w:val="24"/>
          <w:szCs w:val="28"/>
        </w:rPr>
        <w:t>D</w:t>
      </w:r>
      <w:r w:rsidR="00A80A28">
        <w:rPr>
          <w:rFonts w:ascii="Arial" w:hAnsi="Arial" w:cs="Arial"/>
          <w:noProof/>
          <w:sz w:val="24"/>
          <w:szCs w:val="28"/>
        </w:rPr>
        <w:t>urón (META), John Farrell (KS),</w:t>
      </w:r>
      <w:r w:rsidR="000E4BBB">
        <w:rPr>
          <w:rFonts w:ascii="Arial" w:hAnsi="Arial" w:cs="Arial"/>
          <w:noProof/>
          <w:sz w:val="24"/>
          <w:szCs w:val="28"/>
        </w:rPr>
        <w:t xml:space="preserve"> David Fisk (ME),</w:t>
      </w:r>
      <w:r w:rsidR="00F21DC4">
        <w:rPr>
          <w:rFonts w:ascii="Arial" w:hAnsi="Arial" w:cs="Arial"/>
          <w:noProof/>
          <w:sz w:val="24"/>
          <w:szCs w:val="28"/>
        </w:rPr>
        <w:t xml:space="preserve"> Norma </w:t>
      </w:r>
      <w:r w:rsidR="00A80A28">
        <w:rPr>
          <w:rFonts w:ascii="Arial" w:hAnsi="Arial" w:cs="Arial"/>
          <w:noProof/>
          <w:sz w:val="24"/>
          <w:szCs w:val="28"/>
        </w:rPr>
        <w:t>Garnica (CO),</w:t>
      </w:r>
      <w:r w:rsidR="000E4BBB">
        <w:rPr>
          <w:rFonts w:ascii="Arial" w:hAnsi="Arial" w:cs="Arial"/>
          <w:noProof/>
          <w:sz w:val="24"/>
          <w:szCs w:val="28"/>
        </w:rPr>
        <w:t xml:space="preserve"> Emily Hanehan (NY), Sue Henry (NE), Lori Houck (KS),</w:t>
      </w:r>
      <w:r w:rsidR="00F21DC4">
        <w:rPr>
          <w:rFonts w:ascii="Arial" w:hAnsi="Arial" w:cs="Arial"/>
          <w:noProof/>
          <w:sz w:val="24"/>
          <w:szCs w:val="28"/>
        </w:rPr>
        <w:t xml:space="preserve"> Eva Jiménez (IL), Alex Johnson (</w:t>
      </w:r>
      <w:r w:rsidR="00FC210F">
        <w:rPr>
          <w:rFonts w:ascii="Arial" w:hAnsi="Arial" w:cs="Arial"/>
          <w:noProof/>
          <w:sz w:val="24"/>
          <w:szCs w:val="28"/>
        </w:rPr>
        <w:t>IA</w:t>
      </w:r>
      <w:r w:rsidR="00F21DC4">
        <w:rPr>
          <w:rFonts w:ascii="Arial" w:hAnsi="Arial" w:cs="Arial"/>
          <w:noProof/>
          <w:sz w:val="24"/>
          <w:szCs w:val="28"/>
        </w:rPr>
        <w:t>), Terri Long (KS), Bernardo López (NM), Hillary Maitlen (</w:t>
      </w:r>
      <w:r w:rsidR="00FD30BA">
        <w:rPr>
          <w:rFonts w:ascii="Arial" w:hAnsi="Arial" w:cs="Arial"/>
          <w:noProof/>
          <w:sz w:val="24"/>
          <w:szCs w:val="28"/>
        </w:rPr>
        <w:t>TN</w:t>
      </w:r>
      <w:r w:rsidR="00F21DC4">
        <w:rPr>
          <w:rFonts w:ascii="Arial" w:hAnsi="Arial" w:cs="Arial"/>
          <w:noProof/>
          <w:sz w:val="24"/>
          <w:szCs w:val="28"/>
        </w:rPr>
        <w:t>), Michael Maye (IRRC),</w:t>
      </w:r>
      <w:r w:rsidR="000E4BBB" w:rsidRPr="000E4BBB">
        <w:rPr>
          <w:rFonts w:ascii="Arial" w:hAnsi="Arial" w:cs="Arial"/>
          <w:noProof/>
          <w:sz w:val="24"/>
          <w:szCs w:val="28"/>
        </w:rPr>
        <w:t xml:space="preserve"> </w:t>
      </w:r>
      <w:r w:rsidR="000E4BBB">
        <w:rPr>
          <w:rFonts w:ascii="Arial" w:hAnsi="Arial" w:cs="Arial"/>
          <w:noProof/>
          <w:sz w:val="24"/>
          <w:szCs w:val="28"/>
        </w:rPr>
        <w:t xml:space="preserve">Will Messier (NY), </w:t>
      </w:r>
      <w:r w:rsidR="0058529C">
        <w:rPr>
          <w:rFonts w:ascii="Arial" w:hAnsi="Arial" w:cs="Arial"/>
          <w:noProof/>
          <w:sz w:val="24"/>
          <w:szCs w:val="28"/>
        </w:rPr>
        <w:t>Barbie Patch</w:t>
      </w:r>
      <w:r w:rsidR="00177F07">
        <w:rPr>
          <w:rFonts w:ascii="Arial" w:hAnsi="Arial" w:cs="Arial"/>
          <w:noProof/>
          <w:sz w:val="24"/>
          <w:szCs w:val="28"/>
        </w:rPr>
        <w:t xml:space="preserve"> (CIG Coordination)</w:t>
      </w:r>
      <w:bookmarkStart w:id="0" w:name="_GoBack"/>
      <w:bookmarkEnd w:id="0"/>
      <w:r w:rsidR="001529E7">
        <w:rPr>
          <w:rFonts w:ascii="Arial" w:hAnsi="Arial" w:cs="Arial"/>
          <w:noProof/>
          <w:sz w:val="24"/>
          <w:szCs w:val="28"/>
        </w:rPr>
        <w:t>,</w:t>
      </w:r>
      <w:r w:rsidR="000E4BBB">
        <w:rPr>
          <w:rFonts w:ascii="Arial" w:hAnsi="Arial" w:cs="Arial"/>
          <w:noProof/>
          <w:sz w:val="24"/>
          <w:szCs w:val="28"/>
        </w:rPr>
        <w:t xml:space="preserve"> Maria Pérez de León (CO), Brenda Pessin (IL),</w:t>
      </w:r>
      <w:r w:rsidR="00F21DC4">
        <w:rPr>
          <w:rFonts w:ascii="Arial" w:hAnsi="Arial" w:cs="Arial"/>
          <w:noProof/>
          <w:sz w:val="24"/>
          <w:szCs w:val="28"/>
        </w:rPr>
        <w:t xml:space="preserve"> Linda Root (AZ), Bernardo S</w:t>
      </w:r>
      <w:r w:rsidR="000E4BBB">
        <w:rPr>
          <w:rFonts w:ascii="Arial" w:hAnsi="Arial" w:cs="Arial"/>
          <w:noProof/>
          <w:sz w:val="24"/>
          <w:szCs w:val="28"/>
        </w:rPr>
        <w:t>ánchez-Vesga (GA),</w:t>
      </w:r>
      <w:r w:rsidR="00F21DC4">
        <w:rPr>
          <w:rFonts w:ascii="Arial" w:hAnsi="Arial" w:cs="Arial"/>
          <w:noProof/>
          <w:sz w:val="24"/>
          <w:szCs w:val="28"/>
        </w:rPr>
        <w:t xml:space="preserve"> Zachary Taylor (</w:t>
      </w:r>
      <w:r w:rsidR="00FD30BA">
        <w:rPr>
          <w:rFonts w:ascii="Arial" w:hAnsi="Arial" w:cs="Arial"/>
          <w:noProof/>
          <w:sz w:val="24"/>
          <w:szCs w:val="28"/>
        </w:rPr>
        <w:t>SC</w:t>
      </w:r>
      <w:r w:rsidR="00F21DC4">
        <w:rPr>
          <w:rFonts w:ascii="Arial" w:hAnsi="Arial" w:cs="Arial"/>
          <w:noProof/>
          <w:sz w:val="24"/>
          <w:szCs w:val="28"/>
        </w:rPr>
        <w:t xml:space="preserve">), </w:t>
      </w:r>
      <w:r w:rsidR="00A80A28">
        <w:rPr>
          <w:rFonts w:ascii="Arial" w:hAnsi="Arial" w:cs="Arial"/>
          <w:noProof/>
          <w:sz w:val="24"/>
          <w:szCs w:val="28"/>
        </w:rPr>
        <w:t>Mike Toole (KS),</w:t>
      </w:r>
      <w:r w:rsidR="00F21DC4">
        <w:rPr>
          <w:rFonts w:ascii="Arial" w:hAnsi="Arial" w:cs="Arial"/>
          <w:noProof/>
          <w:sz w:val="24"/>
          <w:szCs w:val="28"/>
        </w:rPr>
        <w:t xml:space="preserve"> Travis Williamson (</w:t>
      </w:r>
      <w:r w:rsidR="00FD30BA">
        <w:rPr>
          <w:rFonts w:ascii="Arial" w:hAnsi="Arial" w:cs="Arial"/>
          <w:noProof/>
          <w:sz w:val="24"/>
          <w:szCs w:val="28"/>
        </w:rPr>
        <w:t>SC</w:t>
      </w:r>
      <w:r w:rsidR="00F21DC4">
        <w:rPr>
          <w:rFonts w:ascii="Arial" w:hAnsi="Arial" w:cs="Arial"/>
          <w:noProof/>
          <w:sz w:val="24"/>
          <w:szCs w:val="28"/>
        </w:rPr>
        <w:t>)</w:t>
      </w:r>
      <w:r w:rsidR="000E4BBB">
        <w:rPr>
          <w:rFonts w:ascii="Arial" w:hAnsi="Arial" w:cs="Arial"/>
          <w:noProof/>
          <w:sz w:val="24"/>
          <w:szCs w:val="28"/>
        </w:rPr>
        <w:t xml:space="preserve"> </w:t>
      </w:r>
    </w:p>
    <w:p w:rsidR="00F21DC4" w:rsidRDefault="00F21DC4" w:rsidP="00C03959">
      <w:pPr>
        <w:spacing w:after="0" w:line="240" w:lineRule="auto"/>
        <w:rPr>
          <w:rFonts w:ascii="Arial" w:hAnsi="Arial" w:cs="Arial"/>
          <w:noProof/>
          <w:sz w:val="24"/>
          <w:szCs w:val="28"/>
        </w:rPr>
      </w:pPr>
    </w:p>
    <w:p w:rsidR="009802DC" w:rsidRDefault="0058529C" w:rsidP="00C03959">
      <w:pPr>
        <w:spacing w:after="0" w:line="240" w:lineRule="auto"/>
        <w:rPr>
          <w:rFonts w:ascii="Arial" w:hAnsi="Arial" w:cs="Arial"/>
          <w:noProof/>
          <w:sz w:val="24"/>
          <w:szCs w:val="28"/>
        </w:rPr>
      </w:pPr>
      <w:r>
        <w:rPr>
          <w:rFonts w:ascii="Arial" w:hAnsi="Arial" w:cs="Arial"/>
          <w:noProof/>
          <w:sz w:val="24"/>
          <w:szCs w:val="28"/>
        </w:rPr>
        <w:t>States Attending: 12</w:t>
      </w:r>
    </w:p>
    <w:p w:rsidR="00F21DC4" w:rsidRDefault="00D72FBD" w:rsidP="00C03959">
      <w:pPr>
        <w:spacing w:after="0" w:line="240" w:lineRule="auto"/>
        <w:rPr>
          <w:rFonts w:ascii="Arial" w:hAnsi="Arial" w:cs="Arial"/>
          <w:noProof/>
          <w:sz w:val="24"/>
          <w:szCs w:val="28"/>
        </w:rPr>
      </w:pPr>
      <w:r>
        <w:rPr>
          <w:rFonts w:ascii="Arial" w:hAnsi="Arial" w:cs="Arial"/>
          <w:noProof/>
          <w:sz w:val="24"/>
          <w:szCs w:val="28"/>
        </w:rPr>
        <w:t xml:space="preserve">States </w:t>
      </w:r>
      <w:r w:rsidR="00DC7BAA">
        <w:rPr>
          <w:rFonts w:ascii="Arial" w:hAnsi="Arial" w:cs="Arial"/>
          <w:noProof/>
          <w:sz w:val="24"/>
          <w:szCs w:val="28"/>
        </w:rPr>
        <w:t xml:space="preserve">Unable to Attend: </w:t>
      </w:r>
      <w:r w:rsidR="0058529C">
        <w:rPr>
          <w:rFonts w:ascii="Arial" w:hAnsi="Arial" w:cs="Arial"/>
          <w:noProof/>
          <w:sz w:val="24"/>
          <w:szCs w:val="28"/>
        </w:rPr>
        <w:t>2 DE &amp; OK</w:t>
      </w:r>
      <w:r w:rsidR="00A460C7">
        <w:rPr>
          <w:rFonts w:ascii="Arial" w:hAnsi="Arial" w:cs="Arial"/>
          <w:noProof/>
          <w:sz w:val="24"/>
          <w:szCs w:val="28"/>
        </w:rPr>
        <w:t xml:space="preserve"> </w:t>
      </w:r>
    </w:p>
    <w:p w:rsidR="00F21DC4" w:rsidRPr="00BB52C2" w:rsidRDefault="00F21DC4" w:rsidP="00C03959">
      <w:pPr>
        <w:spacing w:after="0" w:line="240" w:lineRule="auto"/>
        <w:rPr>
          <w:rFonts w:ascii="Arial" w:hAnsi="Arial" w:cs="Arial"/>
          <w:b/>
          <w:noProof/>
          <w:sz w:val="24"/>
          <w:szCs w:val="28"/>
        </w:rPr>
      </w:pPr>
    </w:p>
    <w:p w:rsidR="000D575D" w:rsidRPr="00E87E1F" w:rsidRDefault="00A460C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8:30</w:t>
      </w:r>
      <w:r w:rsidR="00EB3C2E">
        <w:rPr>
          <w:rFonts w:ascii="Arial" w:hAnsi="Arial" w:cs="Arial"/>
          <w:b/>
          <w:noProof/>
          <w:color w:val="FFFFFF" w:themeColor="background1"/>
          <w:sz w:val="24"/>
          <w:szCs w:val="24"/>
        </w:rPr>
        <w:t>a</w:t>
      </w:r>
      <w:r>
        <w:rPr>
          <w:rFonts w:ascii="Arial" w:hAnsi="Arial" w:cs="Arial"/>
          <w:b/>
          <w:noProof/>
          <w:color w:val="FFFFFF" w:themeColor="background1"/>
          <w:sz w:val="24"/>
          <w:szCs w:val="24"/>
        </w:rPr>
        <w:t>-8:40a</w:t>
      </w:r>
      <w:r w:rsidR="00A65CDE">
        <w:rPr>
          <w:rFonts w:ascii="Arial" w:hAnsi="Arial" w:cs="Arial"/>
          <w:b/>
          <w:noProof/>
          <w:color w:val="FFFFFF" w:themeColor="background1"/>
          <w:sz w:val="24"/>
          <w:szCs w:val="24"/>
        </w:rPr>
        <w:t xml:space="preserve"> – W</w:t>
      </w:r>
      <w:r w:rsidR="00AB44A6" w:rsidRPr="00E87E1F">
        <w:rPr>
          <w:rFonts w:ascii="Arial" w:hAnsi="Arial" w:cs="Arial"/>
          <w:b/>
          <w:noProof/>
          <w:color w:val="FFFFFF" w:themeColor="background1"/>
          <w:sz w:val="24"/>
          <w:szCs w:val="24"/>
        </w:rPr>
        <w:t>elcome</w:t>
      </w:r>
      <w:r w:rsidR="00A65CDE">
        <w:rPr>
          <w:rFonts w:ascii="Arial" w:hAnsi="Arial" w:cs="Arial"/>
          <w:b/>
          <w:noProof/>
          <w:color w:val="FFFFFF" w:themeColor="background1"/>
          <w:sz w:val="24"/>
          <w:szCs w:val="24"/>
        </w:rPr>
        <w:t>,</w:t>
      </w:r>
      <w:r w:rsidR="00AB44A6" w:rsidRPr="00E87E1F">
        <w:rPr>
          <w:rFonts w:ascii="Arial" w:hAnsi="Arial" w:cs="Arial"/>
          <w:b/>
          <w:noProof/>
          <w:color w:val="FFFFFF" w:themeColor="background1"/>
          <w:sz w:val="24"/>
          <w:szCs w:val="24"/>
        </w:rPr>
        <w:t xml:space="preserve"> Introduc</w:t>
      </w:r>
      <w:r w:rsidR="003527C2" w:rsidRPr="00E87E1F">
        <w:rPr>
          <w:rFonts w:ascii="Arial" w:hAnsi="Arial" w:cs="Arial"/>
          <w:b/>
          <w:noProof/>
          <w:color w:val="FFFFFF" w:themeColor="background1"/>
          <w:sz w:val="24"/>
          <w:szCs w:val="24"/>
        </w:rPr>
        <w:t>t</w:t>
      </w:r>
      <w:r w:rsidR="00AB44A6" w:rsidRPr="00E87E1F">
        <w:rPr>
          <w:rFonts w:ascii="Arial" w:hAnsi="Arial" w:cs="Arial"/>
          <w:b/>
          <w:noProof/>
          <w:color w:val="FFFFFF" w:themeColor="background1"/>
          <w:sz w:val="24"/>
          <w:szCs w:val="24"/>
        </w:rPr>
        <w:t>ions</w:t>
      </w:r>
      <w:r>
        <w:rPr>
          <w:rFonts w:ascii="Arial" w:hAnsi="Arial" w:cs="Arial"/>
          <w:b/>
          <w:noProof/>
          <w:color w:val="FFFFFF" w:themeColor="background1"/>
          <w:sz w:val="24"/>
          <w:szCs w:val="24"/>
        </w:rPr>
        <w:t xml:space="preserve"> and Meeting Overview</w:t>
      </w:r>
    </w:p>
    <w:p w:rsidR="00E87E1F" w:rsidRDefault="00E87E1F" w:rsidP="00C03959">
      <w:pPr>
        <w:spacing w:after="0"/>
        <w:rPr>
          <w:rFonts w:ascii="Arial" w:hAnsi="Arial" w:cs="Arial"/>
          <w:noProof/>
          <w:sz w:val="24"/>
          <w:szCs w:val="24"/>
        </w:rPr>
      </w:pPr>
    </w:p>
    <w:p w:rsidR="001A39A4" w:rsidRDefault="00D72FBD" w:rsidP="001A39A4">
      <w:pPr>
        <w:spacing w:after="0" w:line="240" w:lineRule="auto"/>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sidR="00CE0670">
        <w:rPr>
          <w:rFonts w:ascii="Arial" w:hAnsi="Arial" w:cs="Arial"/>
          <w:noProof/>
          <w:sz w:val="24"/>
          <w:szCs w:val="24"/>
        </w:rPr>
        <w:t>IRRC</w:t>
      </w:r>
      <w:r w:rsidR="00C03959">
        <w:rPr>
          <w:rFonts w:ascii="Arial" w:hAnsi="Arial" w:cs="Arial"/>
          <w:noProof/>
          <w:sz w:val="24"/>
          <w:szCs w:val="24"/>
        </w:rPr>
        <w:t xml:space="preserve"> meeting and asked partic</w:t>
      </w:r>
      <w:r w:rsidR="00A460C7">
        <w:rPr>
          <w:rFonts w:ascii="Arial" w:hAnsi="Arial" w:cs="Arial"/>
          <w:noProof/>
          <w:sz w:val="24"/>
          <w:szCs w:val="24"/>
        </w:rPr>
        <w:t>ipants to introduce themselves. Michael thanked all the work groups for their contiuned effo</w:t>
      </w:r>
      <w:r w:rsidR="00CE0670">
        <w:rPr>
          <w:rFonts w:ascii="Arial" w:hAnsi="Arial" w:cs="Arial"/>
          <w:noProof/>
          <w:sz w:val="24"/>
          <w:szCs w:val="24"/>
        </w:rPr>
        <w:t>rts and work to this point.</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A460C7"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 xml:space="preserve">8:40a-9:15a – Eva Jiménez </w:t>
      </w:r>
      <w:r w:rsidR="00A040C0">
        <w:rPr>
          <w:rFonts w:ascii="Arial" w:hAnsi="Arial" w:cs="Arial"/>
          <w:b/>
          <w:noProof/>
          <w:color w:val="FFFFFF" w:themeColor="background1"/>
          <w:sz w:val="24"/>
          <w:szCs w:val="24"/>
        </w:rPr>
        <w:t>(IL) Illinois Migrant Education Program</w:t>
      </w:r>
      <w:r w:rsidR="00D72FBD">
        <w:rPr>
          <w:rFonts w:ascii="Arial" w:hAnsi="Arial" w:cs="Arial"/>
          <w:b/>
          <w:noProof/>
          <w:color w:val="FFFFFF" w:themeColor="background1"/>
          <w:sz w:val="24"/>
          <w:szCs w:val="24"/>
        </w:rPr>
        <w:tab/>
      </w:r>
    </w:p>
    <w:p w:rsidR="00D72FBD" w:rsidRDefault="00D72FBD" w:rsidP="00085704">
      <w:pPr>
        <w:tabs>
          <w:tab w:val="num" w:pos="720"/>
        </w:tabs>
        <w:spacing w:after="0" w:line="240" w:lineRule="auto"/>
        <w:rPr>
          <w:rFonts w:ascii="Arial" w:hAnsi="Arial" w:cs="Arial"/>
          <w:noProof/>
          <w:sz w:val="24"/>
          <w:szCs w:val="24"/>
          <w:u w:val="single"/>
        </w:rPr>
      </w:pPr>
    </w:p>
    <w:p w:rsidR="001A39A4" w:rsidRDefault="00A460C7"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Eva Jiménez, Sta</w:t>
      </w:r>
      <w:r w:rsidR="000E4BBB">
        <w:rPr>
          <w:rFonts w:ascii="Arial" w:eastAsia="Times New Roman" w:hAnsi="Arial" w:cs="Arial"/>
          <w:color w:val="000000"/>
          <w:sz w:val="24"/>
        </w:rPr>
        <w:t>te of Illinois ID&amp;R coordinator welcomes everyone to Illinois and provided an overview of the IL MEP.</w:t>
      </w:r>
      <w:r>
        <w:rPr>
          <w:rFonts w:ascii="Arial" w:eastAsia="Times New Roman" w:hAnsi="Arial" w:cs="Arial"/>
          <w:color w:val="000000"/>
          <w:sz w:val="24"/>
        </w:rPr>
        <w:t xml:space="preserve"> </w:t>
      </w:r>
      <w:r w:rsidR="00BA12EB">
        <w:rPr>
          <w:rFonts w:ascii="Arial" w:eastAsia="Times New Roman" w:hAnsi="Arial" w:cs="Arial"/>
          <w:color w:val="000000"/>
          <w:sz w:val="24"/>
        </w:rPr>
        <w:t>Eva has been with the Illinois program for 5 years. Unique crops to Illinois are: pumpkins, horsera</w:t>
      </w:r>
      <w:r w:rsidR="00FF5064">
        <w:rPr>
          <w:rFonts w:ascii="Arial" w:eastAsia="Times New Roman" w:hAnsi="Arial" w:cs="Arial"/>
          <w:color w:val="000000"/>
          <w:sz w:val="24"/>
        </w:rPr>
        <w:t xml:space="preserve">dish, peaches, apples and </w:t>
      </w:r>
      <w:r w:rsidR="00BA12EB">
        <w:rPr>
          <w:rFonts w:ascii="Arial" w:eastAsia="Times New Roman" w:hAnsi="Arial" w:cs="Arial"/>
          <w:color w:val="000000"/>
          <w:sz w:val="24"/>
        </w:rPr>
        <w:t>peppers. Some ID&amp;R activities specific to Illinois are de-tasseling corn, harvest/process</w:t>
      </w:r>
      <w:r w:rsidR="00FF5064">
        <w:rPr>
          <w:rFonts w:ascii="Arial" w:eastAsia="Times New Roman" w:hAnsi="Arial" w:cs="Arial"/>
          <w:color w:val="000000"/>
          <w:sz w:val="24"/>
        </w:rPr>
        <w:t>ing</w:t>
      </w:r>
      <w:r w:rsidR="00BA12EB">
        <w:rPr>
          <w:rFonts w:ascii="Arial" w:eastAsia="Times New Roman" w:hAnsi="Arial" w:cs="Arial"/>
          <w:color w:val="000000"/>
          <w:sz w:val="24"/>
        </w:rPr>
        <w:t xml:space="preserve"> pumpkins and squash, processing pork and picking peppers. Morton, IL is the pumpkin capita</w:t>
      </w:r>
      <w:r w:rsidR="00FF5064">
        <w:rPr>
          <w:rFonts w:ascii="Arial" w:eastAsia="Times New Roman" w:hAnsi="Arial" w:cs="Arial"/>
          <w:color w:val="000000"/>
          <w:sz w:val="24"/>
        </w:rPr>
        <w:t>l of the world. Illinois has seen</w:t>
      </w:r>
      <w:r w:rsidR="00BA12EB">
        <w:rPr>
          <w:rFonts w:ascii="Arial" w:eastAsia="Times New Roman" w:hAnsi="Arial" w:cs="Arial"/>
          <w:color w:val="000000"/>
          <w:sz w:val="24"/>
        </w:rPr>
        <w:t xml:space="preserve"> a decrease in the number of migrant students in their state. Many of the migrant families that </w:t>
      </w:r>
      <w:r w:rsidR="000E4BBB">
        <w:rPr>
          <w:rFonts w:ascii="Arial" w:eastAsia="Times New Roman" w:hAnsi="Arial" w:cs="Arial"/>
          <w:color w:val="000000"/>
          <w:sz w:val="24"/>
        </w:rPr>
        <w:t>come to Illinois come from</w:t>
      </w:r>
      <w:r w:rsidR="00BA12EB">
        <w:rPr>
          <w:rFonts w:ascii="Arial" w:eastAsia="Times New Roman" w:hAnsi="Arial" w:cs="Arial"/>
          <w:color w:val="000000"/>
          <w:sz w:val="24"/>
        </w:rPr>
        <w:t xml:space="preserve"> the valley area of Texas. Illinois has migrant camps across </w:t>
      </w:r>
      <w:r w:rsidR="00FF5064">
        <w:rPr>
          <w:rFonts w:ascii="Arial" w:eastAsia="Times New Roman" w:hAnsi="Arial" w:cs="Arial"/>
          <w:color w:val="000000"/>
          <w:sz w:val="24"/>
        </w:rPr>
        <w:t>the sta</w:t>
      </w:r>
      <w:r w:rsidR="009D3B9E">
        <w:rPr>
          <w:rFonts w:ascii="Arial" w:eastAsia="Times New Roman" w:hAnsi="Arial" w:cs="Arial"/>
          <w:color w:val="000000"/>
          <w:sz w:val="24"/>
        </w:rPr>
        <w:t>te and serves most students during the summer.</w:t>
      </w:r>
      <w:r w:rsidR="00FF5064">
        <w:rPr>
          <w:rFonts w:ascii="Arial" w:eastAsia="Times New Roman" w:hAnsi="Arial" w:cs="Arial"/>
          <w:color w:val="000000"/>
          <w:sz w:val="24"/>
        </w:rPr>
        <w:t xml:space="preserve"> Illinois uses electronic maps to increase their ID&amp;R efforts. Illinois w</w:t>
      </w:r>
      <w:r w:rsidR="009D3B9E">
        <w:rPr>
          <w:rFonts w:ascii="Arial" w:eastAsia="Times New Roman" w:hAnsi="Arial" w:cs="Arial"/>
          <w:color w:val="000000"/>
          <w:sz w:val="24"/>
        </w:rPr>
        <w:t>orks in partnership with MLAP (Migrant Legal Assistance P</w:t>
      </w:r>
      <w:r w:rsidR="00FF5064">
        <w:rPr>
          <w:rFonts w:ascii="Arial" w:eastAsia="Times New Roman" w:hAnsi="Arial" w:cs="Arial"/>
          <w:color w:val="000000"/>
          <w:sz w:val="24"/>
        </w:rPr>
        <w:t xml:space="preserve">roject) and the Head Start program. They have joint outreach efforts and have shared student lists. </w:t>
      </w:r>
    </w:p>
    <w:p w:rsidR="00D72FBD" w:rsidRDefault="00D72FBD" w:rsidP="00085704">
      <w:pPr>
        <w:tabs>
          <w:tab w:val="num" w:pos="720"/>
        </w:tabs>
        <w:spacing w:after="0" w:line="240" w:lineRule="auto"/>
        <w:rPr>
          <w:rFonts w:ascii="Arial" w:eastAsia="Times New Roman" w:hAnsi="Arial" w:cs="Arial"/>
          <w:color w:val="000000"/>
          <w:sz w:val="24"/>
        </w:rPr>
      </w:pPr>
    </w:p>
    <w:p w:rsidR="00EB3C2E" w:rsidRDefault="00EB3C2E" w:rsidP="00085704">
      <w:pPr>
        <w:tabs>
          <w:tab w:val="num" w:pos="720"/>
        </w:tabs>
        <w:spacing w:after="0" w:line="240" w:lineRule="auto"/>
        <w:rPr>
          <w:rFonts w:ascii="Arial" w:eastAsia="Times New Roman" w:hAnsi="Arial" w:cs="Arial"/>
          <w:color w:val="000000"/>
          <w:sz w:val="24"/>
        </w:rPr>
      </w:pPr>
    </w:p>
    <w:p w:rsidR="002F44CD" w:rsidRDefault="002F44CD" w:rsidP="00085704">
      <w:pPr>
        <w:tabs>
          <w:tab w:val="num" w:pos="720"/>
        </w:tabs>
        <w:spacing w:after="0" w:line="240" w:lineRule="auto"/>
        <w:rPr>
          <w:rFonts w:ascii="Arial" w:eastAsia="Times New Roman" w:hAnsi="Arial" w:cs="Arial"/>
          <w:color w:val="000000"/>
          <w:sz w:val="24"/>
        </w:rPr>
      </w:pPr>
    </w:p>
    <w:p w:rsidR="00CE0670" w:rsidRDefault="00CE0670" w:rsidP="00085704">
      <w:pPr>
        <w:tabs>
          <w:tab w:val="num" w:pos="720"/>
        </w:tabs>
        <w:spacing w:after="0" w:line="240" w:lineRule="auto"/>
        <w:rPr>
          <w:rFonts w:ascii="Arial" w:eastAsia="Times New Roman" w:hAnsi="Arial" w:cs="Arial"/>
          <w:color w:val="000000"/>
          <w:sz w:val="24"/>
        </w:rPr>
      </w:pPr>
    </w:p>
    <w:p w:rsidR="002F44CD" w:rsidRDefault="002F44CD" w:rsidP="00085704">
      <w:pPr>
        <w:tabs>
          <w:tab w:val="num" w:pos="720"/>
        </w:tabs>
        <w:spacing w:after="0" w:line="240" w:lineRule="auto"/>
        <w:rPr>
          <w:rFonts w:ascii="Arial" w:hAnsi="Arial" w:cs="Arial"/>
          <w:noProof/>
          <w:sz w:val="24"/>
          <w:szCs w:val="24"/>
          <w:u w:val="single"/>
        </w:rPr>
      </w:pPr>
    </w:p>
    <w:p w:rsidR="00FF2123" w:rsidRPr="00E87E1F" w:rsidRDefault="00F24B37"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9:20a-10:00a</w:t>
      </w:r>
      <w:r w:rsidR="00A65CDE">
        <w:rPr>
          <w:rFonts w:ascii="Arial" w:hAnsi="Arial" w:cs="Arial"/>
          <w:b/>
          <w:noProof/>
          <w:color w:val="FFFFFF" w:themeColor="background1"/>
          <w:sz w:val="24"/>
          <w:szCs w:val="24"/>
        </w:rPr>
        <w:t xml:space="preserve"> </w:t>
      </w:r>
      <w:r w:rsidR="002F44CD">
        <w:rPr>
          <w:rFonts w:ascii="Arial" w:hAnsi="Arial" w:cs="Arial"/>
          <w:b/>
          <w:noProof/>
          <w:color w:val="FFFFFF" w:themeColor="background1"/>
          <w:sz w:val="24"/>
          <w:szCs w:val="24"/>
        </w:rPr>
        <w:t>– Data Collection, Susan Durón</w:t>
      </w:r>
    </w:p>
    <w:p w:rsidR="00D72FBD" w:rsidRDefault="00D72FBD" w:rsidP="00FF2123">
      <w:pPr>
        <w:spacing w:after="0"/>
        <w:rPr>
          <w:rFonts w:ascii="Arial" w:hAnsi="Arial" w:cs="Arial"/>
          <w:noProof/>
          <w:sz w:val="24"/>
          <w:szCs w:val="24"/>
          <w:u w:val="single"/>
        </w:rPr>
      </w:pPr>
    </w:p>
    <w:p w:rsidR="00085704" w:rsidRDefault="00C65A72" w:rsidP="00106D59">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The next topic </w:t>
      </w:r>
      <w:r w:rsidR="00106D59" w:rsidRPr="00A61DE4">
        <w:rPr>
          <w:rFonts w:ascii="Arial" w:eastAsia="Times New Roman" w:hAnsi="Arial" w:cs="Arial"/>
          <w:color w:val="000000"/>
          <w:sz w:val="24"/>
        </w:rPr>
        <w:t>discussed was presented by Susan Durón, the IRRC evaluator from</w:t>
      </w:r>
      <w:r w:rsidR="00085704" w:rsidRPr="00A61DE4">
        <w:rPr>
          <w:rFonts w:ascii="Arial" w:eastAsia="Times New Roman" w:hAnsi="Arial" w:cs="Arial"/>
          <w:color w:val="000000"/>
          <w:sz w:val="24"/>
        </w:rPr>
        <w:t xml:space="preserve"> META Associates</w:t>
      </w:r>
      <w:r w:rsidR="002F44CD">
        <w:rPr>
          <w:rFonts w:ascii="Arial" w:eastAsia="Times New Roman" w:hAnsi="Arial" w:cs="Arial"/>
          <w:color w:val="000000"/>
          <w:sz w:val="24"/>
        </w:rPr>
        <w:t>. The interim APR r</w:t>
      </w:r>
      <w:r w:rsidR="0053448C">
        <w:rPr>
          <w:rFonts w:ascii="Arial" w:eastAsia="Times New Roman" w:hAnsi="Arial" w:cs="Arial"/>
          <w:color w:val="000000"/>
          <w:sz w:val="24"/>
        </w:rPr>
        <w:t>eport is due</w:t>
      </w:r>
      <w:r w:rsidR="00AF44F6">
        <w:rPr>
          <w:rFonts w:ascii="Arial" w:eastAsia="Times New Roman" w:hAnsi="Arial" w:cs="Arial"/>
          <w:color w:val="000000"/>
          <w:sz w:val="24"/>
        </w:rPr>
        <w:t xml:space="preserve"> to OME on 5-16-2016. Form 1</w:t>
      </w:r>
      <w:r w:rsidR="00F24B37">
        <w:rPr>
          <w:rFonts w:ascii="Arial" w:eastAsia="Times New Roman" w:hAnsi="Arial" w:cs="Arial"/>
          <w:color w:val="000000"/>
          <w:sz w:val="24"/>
        </w:rPr>
        <w:t xml:space="preserve"> will provide the baseline info used for determining funding.</w:t>
      </w:r>
      <w:r w:rsidR="002F44CD">
        <w:rPr>
          <w:rFonts w:ascii="Arial" w:eastAsia="Times New Roman" w:hAnsi="Arial" w:cs="Arial"/>
          <w:color w:val="000000"/>
          <w:sz w:val="24"/>
        </w:rPr>
        <w:t xml:space="preserve"> </w:t>
      </w:r>
      <w:r w:rsidR="005D17D6">
        <w:rPr>
          <w:rFonts w:ascii="Arial" w:eastAsia="Times New Roman" w:hAnsi="Arial" w:cs="Arial"/>
          <w:color w:val="000000"/>
          <w:sz w:val="24"/>
        </w:rPr>
        <w:t xml:space="preserve">Form 2 needs to be filled out </w:t>
      </w:r>
      <w:r w:rsidR="00C01FBD">
        <w:rPr>
          <w:rFonts w:ascii="Arial" w:eastAsia="Times New Roman" w:hAnsi="Arial" w:cs="Arial"/>
          <w:color w:val="000000"/>
          <w:sz w:val="24"/>
        </w:rPr>
        <w:t xml:space="preserve">ASAP after each IRRC training or technical assistance. </w:t>
      </w:r>
      <w:r w:rsidR="00AF44F6">
        <w:rPr>
          <w:rFonts w:ascii="Arial" w:eastAsia="Times New Roman" w:hAnsi="Arial" w:cs="Arial"/>
          <w:color w:val="000000"/>
          <w:sz w:val="24"/>
        </w:rPr>
        <w:t>Please scan/email F</w:t>
      </w:r>
      <w:r w:rsidR="002E0F61">
        <w:rPr>
          <w:rFonts w:ascii="Arial" w:eastAsia="Times New Roman" w:hAnsi="Arial" w:cs="Arial"/>
          <w:color w:val="000000"/>
          <w:sz w:val="24"/>
        </w:rPr>
        <w:t xml:space="preserve">orm 2 to </w:t>
      </w:r>
      <w:hyperlink r:id="rId9" w:history="1">
        <w:r w:rsidR="002E0F61" w:rsidRPr="00925F5B">
          <w:rPr>
            <w:rStyle w:val="Hyperlink"/>
            <w:rFonts w:ascii="Arial" w:eastAsia="Times New Roman" w:hAnsi="Arial" w:cs="Arial"/>
            <w:sz w:val="24"/>
          </w:rPr>
          <w:t>duron1@aol.com</w:t>
        </w:r>
      </w:hyperlink>
      <w:r w:rsidR="002E0F61">
        <w:rPr>
          <w:rFonts w:ascii="Arial" w:eastAsia="Times New Roman" w:hAnsi="Arial" w:cs="Arial"/>
          <w:color w:val="000000"/>
          <w:sz w:val="24"/>
        </w:rPr>
        <w:t xml:space="preserve">. </w:t>
      </w:r>
      <w:r w:rsidR="00AF44F6">
        <w:rPr>
          <w:rFonts w:ascii="Arial" w:eastAsia="Times New Roman" w:hAnsi="Arial" w:cs="Arial"/>
          <w:color w:val="000000"/>
          <w:sz w:val="24"/>
        </w:rPr>
        <w:t xml:space="preserve"> </w:t>
      </w:r>
      <w:r w:rsidR="009D3B9E">
        <w:rPr>
          <w:rFonts w:ascii="Arial" w:eastAsia="Times New Roman" w:hAnsi="Arial" w:cs="Arial"/>
          <w:color w:val="000000"/>
          <w:sz w:val="24"/>
        </w:rPr>
        <w:t xml:space="preserve"> The </w:t>
      </w:r>
      <w:r w:rsidR="00AF44F6">
        <w:rPr>
          <w:rFonts w:ascii="Arial" w:eastAsia="Times New Roman" w:hAnsi="Arial" w:cs="Arial"/>
          <w:color w:val="000000"/>
          <w:sz w:val="24"/>
        </w:rPr>
        <w:t>Year 1 APR is due to OME on 12-30-2016. The due date to META for Form</w:t>
      </w:r>
      <w:r w:rsidR="00680C10">
        <w:rPr>
          <w:rFonts w:ascii="Arial" w:eastAsia="Times New Roman" w:hAnsi="Arial" w:cs="Arial"/>
          <w:color w:val="000000"/>
          <w:sz w:val="24"/>
        </w:rPr>
        <w:t>s 1, 2, 3, and 4 is September 24</w:t>
      </w:r>
      <w:r w:rsidR="00AF44F6">
        <w:rPr>
          <w:rFonts w:ascii="Arial" w:eastAsia="Times New Roman" w:hAnsi="Arial" w:cs="Arial"/>
          <w:color w:val="000000"/>
          <w:sz w:val="24"/>
        </w:rPr>
        <w:t>, 2016.  The report will be written</w:t>
      </w:r>
      <w:r w:rsidR="009D3B9E">
        <w:rPr>
          <w:rFonts w:ascii="Arial" w:eastAsia="Times New Roman" w:hAnsi="Arial" w:cs="Arial"/>
          <w:color w:val="000000"/>
          <w:sz w:val="24"/>
        </w:rPr>
        <w:t xml:space="preserve"> and completed in November 2016 and states</w:t>
      </w:r>
      <w:r w:rsidR="00680C10">
        <w:rPr>
          <w:rFonts w:ascii="Arial" w:eastAsia="Times New Roman" w:hAnsi="Arial" w:cs="Arial"/>
          <w:color w:val="000000"/>
          <w:sz w:val="24"/>
        </w:rPr>
        <w:t xml:space="preserve"> will receive the report from META the beginning of November 2016. Changes will then need to be made and returned to META. </w:t>
      </w:r>
    </w:p>
    <w:p w:rsidR="00F42FA0" w:rsidRDefault="00680C10" w:rsidP="00106D59">
      <w:pPr>
        <w:spacing w:after="0" w:line="240" w:lineRule="auto"/>
        <w:rPr>
          <w:rFonts w:ascii="Arial" w:eastAsia="Times New Roman" w:hAnsi="Arial" w:cs="Arial"/>
          <w:color w:val="000000"/>
          <w:sz w:val="24"/>
        </w:rPr>
      </w:pPr>
      <w:r>
        <w:rPr>
          <w:rFonts w:ascii="Arial" w:eastAsia="Times New Roman" w:hAnsi="Arial" w:cs="Arial"/>
          <w:color w:val="000000"/>
          <w:sz w:val="24"/>
        </w:rPr>
        <w:t>Susan handed out</w:t>
      </w:r>
      <w:r w:rsidR="009D3B9E">
        <w:rPr>
          <w:rFonts w:ascii="Arial" w:eastAsia="Times New Roman" w:hAnsi="Arial" w:cs="Arial"/>
          <w:color w:val="000000"/>
          <w:sz w:val="24"/>
        </w:rPr>
        <w:t xml:space="preserve"> a copy of the shell for</w:t>
      </w:r>
      <w:r>
        <w:rPr>
          <w:rFonts w:ascii="Arial" w:eastAsia="Times New Roman" w:hAnsi="Arial" w:cs="Arial"/>
          <w:color w:val="000000"/>
          <w:sz w:val="24"/>
        </w:rPr>
        <w:t xml:space="preserve"> the</w:t>
      </w:r>
      <w:r w:rsidR="009D3B9E">
        <w:rPr>
          <w:rFonts w:ascii="Arial" w:eastAsia="Times New Roman" w:hAnsi="Arial" w:cs="Arial"/>
          <w:color w:val="000000"/>
          <w:sz w:val="24"/>
        </w:rPr>
        <w:t xml:space="preserve"> 524b</w:t>
      </w:r>
      <w:r>
        <w:rPr>
          <w:rFonts w:ascii="Arial" w:eastAsia="Times New Roman" w:hAnsi="Arial" w:cs="Arial"/>
          <w:color w:val="000000"/>
          <w:sz w:val="24"/>
        </w:rPr>
        <w:t xml:space="preserve"> Grant Performance Report.</w:t>
      </w:r>
    </w:p>
    <w:p w:rsidR="00680C10" w:rsidRDefault="00680C10" w:rsidP="00F42FA0">
      <w:pPr>
        <w:spacing w:after="0" w:line="240" w:lineRule="auto"/>
        <w:ind w:firstLine="720"/>
        <w:rPr>
          <w:rFonts w:ascii="Arial" w:eastAsia="Times New Roman" w:hAnsi="Arial" w:cs="Arial"/>
          <w:color w:val="000000"/>
          <w:sz w:val="24"/>
        </w:rPr>
      </w:pPr>
      <w:r>
        <w:rPr>
          <w:rFonts w:ascii="Arial" w:eastAsia="Times New Roman" w:hAnsi="Arial" w:cs="Arial"/>
          <w:color w:val="000000"/>
          <w:sz w:val="24"/>
        </w:rPr>
        <w:t>Goal 1</w:t>
      </w:r>
      <w:r w:rsidR="00F42FA0">
        <w:rPr>
          <w:rFonts w:ascii="Arial" w:eastAsia="Times New Roman" w:hAnsi="Arial" w:cs="Arial"/>
          <w:color w:val="000000"/>
          <w:sz w:val="24"/>
        </w:rPr>
        <w:t xml:space="preserve">a 95% implementation rating is achieved on 14 state ID&amp;R plans. </w:t>
      </w:r>
    </w:p>
    <w:p w:rsidR="00F42FA0" w:rsidRDefault="00F42FA0" w:rsidP="00F42FA0">
      <w:pPr>
        <w:spacing w:after="0" w:line="240" w:lineRule="auto"/>
        <w:ind w:firstLine="720"/>
        <w:rPr>
          <w:rFonts w:ascii="Arial" w:eastAsia="Times New Roman" w:hAnsi="Arial" w:cs="Arial"/>
          <w:color w:val="000000"/>
          <w:sz w:val="24"/>
        </w:rPr>
      </w:pPr>
      <w:r>
        <w:rPr>
          <w:rFonts w:ascii="Arial" w:eastAsia="Times New Roman" w:hAnsi="Arial" w:cs="Arial"/>
          <w:color w:val="000000"/>
          <w:sz w:val="24"/>
        </w:rPr>
        <w:t>Goal 1b respond to 100% of the requests for TA on ID&amp;R.</w:t>
      </w:r>
    </w:p>
    <w:p w:rsidR="000C7986" w:rsidRDefault="00F42FA0" w:rsidP="000C7986">
      <w:pPr>
        <w:spacing w:after="0" w:line="240" w:lineRule="auto"/>
        <w:ind w:firstLine="720"/>
        <w:rPr>
          <w:rFonts w:ascii="Arial" w:eastAsia="Times New Roman" w:hAnsi="Arial" w:cs="Arial"/>
          <w:color w:val="000000"/>
          <w:sz w:val="24"/>
        </w:rPr>
      </w:pPr>
      <w:r>
        <w:rPr>
          <w:rFonts w:ascii="Arial" w:eastAsia="Times New Roman" w:hAnsi="Arial" w:cs="Arial"/>
          <w:color w:val="000000"/>
          <w:sz w:val="24"/>
        </w:rPr>
        <w:t xml:space="preserve">Goal 1c </w:t>
      </w:r>
      <w:r w:rsidR="00F133C4">
        <w:rPr>
          <w:rFonts w:ascii="Arial" w:eastAsia="Times New Roman" w:hAnsi="Arial" w:cs="Arial"/>
          <w:color w:val="000000"/>
          <w:sz w:val="24"/>
        </w:rPr>
        <w:t>state error rate of 5% or less.</w:t>
      </w:r>
    </w:p>
    <w:p w:rsidR="00F4607F" w:rsidRDefault="000C7986" w:rsidP="00F4607F">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Goal #2 on </w:t>
      </w:r>
      <w:r w:rsidR="009D3B9E">
        <w:rPr>
          <w:rFonts w:ascii="Arial" w:eastAsia="Times New Roman" w:hAnsi="Arial" w:cs="Arial"/>
          <w:color w:val="000000"/>
          <w:sz w:val="24"/>
        </w:rPr>
        <w:t>the FII, expanding capacity through</w:t>
      </w:r>
      <w:r>
        <w:rPr>
          <w:rFonts w:ascii="Arial" w:eastAsia="Times New Roman" w:hAnsi="Arial" w:cs="Arial"/>
          <w:color w:val="000000"/>
          <w:sz w:val="24"/>
        </w:rPr>
        <w:t xml:space="preserve"> prof</w:t>
      </w:r>
      <w:r w:rsidR="009D3B9E">
        <w:rPr>
          <w:rFonts w:ascii="Arial" w:eastAsia="Times New Roman" w:hAnsi="Arial" w:cs="Arial"/>
          <w:color w:val="000000"/>
          <w:sz w:val="24"/>
        </w:rPr>
        <w:t>essional development.</w:t>
      </w:r>
      <w:r>
        <w:rPr>
          <w:rFonts w:ascii="Arial" w:eastAsia="Times New Roman" w:hAnsi="Arial" w:cs="Arial"/>
          <w:color w:val="000000"/>
          <w:sz w:val="24"/>
        </w:rPr>
        <w:t xml:space="preserve"> Michael Maye state</w:t>
      </w:r>
      <w:r w:rsidR="009D3B9E">
        <w:rPr>
          <w:rFonts w:ascii="Arial" w:eastAsia="Times New Roman" w:hAnsi="Arial" w:cs="Arial"/>
          <w:color w:val="000000"/>
          <w:sz w:val="24"/>
        </w:rPr>
        <w:t>d that</w:t>
      </w:r>
      <w:r>
        <w:rPr>
          <w:rFonts w:ascii="Arial" w:eastAsia="Times New Roman" w:hAnsi="Arial" w:cs="Arial"/>
          <w:color w:val="000000"/>
          <w:sz w:val="24"/>
        </w:rPr>
        <w:t xml:space="preserve"> a draft</w:t>
      </w:r>
      <w:r w:rsidR="009D3B9E">
        <w:rPr>
          <w:rFonts w:ascii="Arial" w:eastAsia="Times New Roman" w:hAnsi="Arial" w:cs="Arial"/>
          <w:color w:val="000000"/>
          <w:sz w:val="24"/>
        </w:rPr>
        <w:t xml:space="preserve"> is</w:t>
      </w:r>
      <w:r>
        <w:rPr>
          <w:rFonts w:ascii="Arial" w:eastAsia="Times New Roman" w:hAnsi="Arial" w:cs="Arial"/>
          <w:color w:val="000000"/>
          <w:sz w:val="24"/>
        </w:rPr>
        <w:t xml:space="preserve"> in place</w:t>
      </w:r>
      <w:r w:rsidR="00CE0670">
        <w:rPr>
          <w:rFonts w:ascii="Arial" w:eastAsia="Times New Roman" w:hAnsi="Arial" w:cs="Arial"/>
          <w:color w:val="000000"/>
          <w:sz w:val="24"/>
        </w:rPr>
        <w:t xml:space="preserve"> for the Competency Skills assessment</w:t>
      </w:r>
      <w:r w:rsidR="009D3B9E">
        <w:rPr>
          <w:rFonts w:ascii="Arial" w:eastAsia="Times New Roman" w:hAnsi="Arial" w:cs="Arial"/>
          <w:color w:val="000000"/>
          <w:sz w:val="24"/>
        </w:rPr>
        <w:t>. It</w:t>
      </w:r>
      <w:r>
        <w:rPr>
          <w:rFonts w:ascii="Arial" w:eastAsia="Times New Roman" w:hAnsi="Arial" w:cs="Arial"/>
          <w:color w:val="000000"/>
          <w:sz w:val="24"/>
        </w:rPr>
        <w:t xml:space="preserve"> was completed in February 2016. T</w:t>
      </w:r>
      <w:r w:rsidR="00B02C28">
        <w:rPr>
          <w:rFonts w:ascii="Arial" w:eastAsia="Times New Roman" w:hAnsi="Arial" w:cs="Arial"/>
          <w:color w:val="000000"/>
          <w:sz w:val="24"/>
        </w:rPr>
        <w:t>he final draft is in the works and will be available on the IRRC website the 3</w:t>
      </w:r>
      <w:r w:rsidR="00B02C28" w:rsidRPr="00B02C28">
        <w:rPr>
          <w:rFonts w:ascii="Arial" w:eastAsia="Times New Roman" w:hAnsi="Arial" w:cs="Arial"/>
          <w:color w:val="000000"/>
          <w:sz w:val="24"/>
          <w:vertAlign w:val="superscript"/>
        </w:rPr>
        <w:t>rd</w:t>
      </w:r>
      <w:r w:rsidR="00B02C28">
        <w:rPr>
          <w:rFonts w:ascii="Arial" w:eastAsia="Times New Roman" w:hAnsi="Arial" w:cs="Arial"/>
          <w:color w:val="000000"/>
          <w:sz w:val="24"/>
        </w:rPr>
        <w:t xml:space="preserve"> week in May 2016. </w:t>
      </w:r>
    </w:p>
    <w:p w:rsidR="00B02C28" w:rsidRDefault="0081545F" w:rsidP="00F4607F">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 2.3b - </w:t>
      </w:r>
      <w:r w:rsidR="009D3B9E">
        <w:rPr>
          <w:rFonts w:ascii="Arial" w:eastAsia="Times New Roman" w:hAnsi="Arial" w:cs="Arial"/>
          <w:color w:val="000000"/>
          <w:sz w:val="24"/>
        </w:rPr>
        <w:t>Susan stated tha</w:t>
      </w:r>
      <w:r w:rsidR="00513BFD">
        <w:rPr>
          <w:rFonts w:ascii="Arial" w:eastAsia="Times New Roman" w:hAnsi="Arial" w:cs="Arial"/>
          <w:color w:val="000000"/>
          <w:sz w:val="24"/>
        </w:rPr>
        <w:t>t the Lead State Advisory group</w:t>
      </w:r>
      <w:r w:rsidR="00B02C28">
        <w:rPr>
          <w:rFonts w:ascii="Arial" w:eastAsia="Times New Roman" w:hAnsi="Arial" w:cs="Arial"/>
          <w:color w:val="000000"/>
          <w:sz w:val="24"/>
        </w:rPr>
        <w:t xml:space="preserve"> would be meeting with Ken Milbr</w:t>
      </w:r>
      <w:r w:rsidR="00513BFD">
        <w:rPr>
          <w:rFonts w:ascii="Arial" w:eastAsia="Times New Roman" w:hAnsi="Arial" w:cs="Arial"/>
          <w:color w:val="000000"/>
          <w:sz w:val="24"/>
        </w:rPr>
        <w:t>odt</w:t>
      </w:r>
      <w:r w:rsidR="00B02C28">
        <w:rPr>
          <w:rFonts w:ascii="Arial" w:eastAsia="Times New Roman" w:hAnsi="Arial" w:cs="Arial"/>
          <w:color w:val="000000"/>
          <w:sz w:val="24"/>
        </w:rPr>
        <w:t xml:space="preserve"> Wedn</w:t>
      </w:r>
      <w:r w:rsidR="00513BFD">
        <w:rPr>
          <w:rFonts w:ascii="Arial" w:eastAsia="Times New Roman" w:hAnsi="Arial" w:cs="Arial"/>
          <w:color w:val="000000"/>
          <w:sz w:val="24"/>
        </w:rPr>
        <w:t>esday afternoon 4-6-2016 to discuss the role he will play in connecting IRRC with agri-business partners.</w:t>
      </w:r>
    </w:p>
    <w:p w:rsidR="0081545F" w:rsidRDefault="0081545F" w:rsidP="00F4607F">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3.1b IRRC </w:t>
      </w:r>
      <w:r w:rsidR="00513BFD">
        <w:rPr>
          <w:rFonts w:ascii="Arial" w:eastAsia="Times New Roman" w:hAnsi="Arial" w:cs="Arial"/>
          <w:color w:val="000000"/>
          <w:sz w:val="24"/>
        </w:rPr>
        <w:t>website is launched and working; however it is a work in progress as there are updates that will be made as new content becomes available with which to populate the website. Susan, Sue Henry, Michael Maye, and John Farrell continue to monitor the FII at least monthly to make sure the project is on target with its activities and timelines.</w:t>
      </w:r>
    </w:p>
    <w:p w:rsidR="00085704" w:rsidRDefault="00085704" w:rsidP="00FF2123">
      <w:pPr>
        <w:spacing w:after="0"/>
        <w:rPr>
          <w:rFonts w:ascii="Arial" w:hAnsi="Arial" w:cs="Arial"/>
          <w:noProof/>
          <w:sz w:val="24"/>
          <w:szCs w:val="24"/>
          <w:u w:val="single"/>
        </w:rPr>
      </w:pPr>
    </w:p>
    <w:p w:rsidR="00782425" w:rsidRPr="004746DD" w:rsidRDefault="004C3EA6"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10:15</w:t>
      </w:r>
      <w:r w:rsidR="00A65CDE">
        <w:rPr>
          <w:rFonts w:ascii="Arial" w:hAnsi="Arial" w:cs="Arial"/>
          <w:b/>
          <w:noProof/>
          <w:color w:val="FFFFFF" w:themeColor="background1"/>
          <w:sz w:val="24"/>
          <w:szCs w:val="24"/>
        </w:rPr>
        <w:t xml:space="preserve">a – </w:t>
      </w:r>
      <w:r>
        <w:rPr>
          <w:rFonts w:ascii="Arial" w:hAnsi="Arial" w:cs="Arial"/>
          <w:b/>
          <w:noProof/>
          <w:color w:val="FFFFFF" w:themeColor="background1"/>
          <w:sz w:val="24"/>
          <w:szCs w:val="24"/>
        </w:rPr>
        <w:t xml:space="preserve">10:35a ID&amp;R Resources – Emily Hanehan (NY) </w:t>
      </w:r>
      <w:r w:rsidR="00A65CDE">
        <w:rPr>
          <w:rFonts w:ascii="Arial" w:hAnsi="Arial" w:cs="Arial"/>
          <w:b/>
          <w:noProof/>
          <w:color w:val="FFFFFF" w:themeColor="background1"/>
          <w:sz w:val="24"/>
          <w:szCs w:val="24"/>
        </w:rPr>
        <w:t xml:space="preserve">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687E12" w:rsidRDefault="004C3EA6" w:rsidP="00782425">
      <w:pPr>
        <w:pStyle w:val="ListParagraph"/>
        <w:spacing w:after="0"/>
        <w:ind w:left="0"/>
        <w:rPr>
          <w:rFonts w:ascii="Arial" w:hAnsi="Arial" w:cs="Arial"/>
          <w:noProof/>
          <w:sz w:val="24"/>
          <w:szCs w:val="24"/>
        </w:rPr>
      </w:pPr>
      <w:r>
        <w:rPr>
          <w:rFonts w:ascii="Arial" w:hAnsi="Arial" w:cs="Arial"/>
          <w:noProof/>
          <w:sz w:val="24"/>
          <w:szCs w:val="24"/>
        </w:rPr>
        <w:t>Emily</w:t>
      </w:r>
      <w:r w:rsidR="00CE0670">
        <w:rPr>
          <w:rFonts w:ascii="Arial" w:hAnsi="Arial" w:cs="Arial"/>
          <w:noProof/>
          <w:sz w:val="24"/>
          <w:szCs w:val="24"/>
        </w:rPr>
        <w:t xml:space="preserve"> Hanehan</w:t>
      </w:r>
      <w:r>
        <w:rPr>
          <w:rFonts w:ascii="Arial" w:hAnsi="Arial" w:cs="Arial"/>
          <w:noProof/>
          <w:sz w:val="24"/>
          <w:szCs w:val="24"/>
        </w:rPr>
        <w:t xml:space="preserve"> presented the grou</w:t>
      </w:r>
      <w:r w:rsidR="00513BFD">
        <w:rPr>
          <w:rFonts w:ascii="Arial" w:hAnsi="Arial" w:cs="Arial"/>
          <w:noProof/>
          <w:sz w:val="24"/>
          <w:szCs w:val="24"/>
        </w:rPr>
        <w:t>p with resources that New York State uses for</w:t>
      </w:r>
      <w:r>
        <w:rPr>
          <w:rFonts w:ascii="Arial" w:hAnsi="Arial" w:cs="Arial"/>
          <w:noProof/>
          <w:sz w:val="24"/>
          <w:szCs w:val="24"/>
        </w:rPr>
        <w:t xml:space="preserve"> ID&amp;R.</w:t>
      </w:r>
      <w:r w:rsidR="00513BFD">
        <w:rPr>
          <w:rFonts w:ascii="Arial" w:hAnsi="Arial" w:cs="Arial"/>
          <w:noProof/>
          <w:sz w:val="24"/>
          <w:szCs w:val="24"/>
        </w:rPr>
        <w:t xml:space="preserve"> She stated that b</w:t>
      </w:r>
      <w:r>
        <w:rPr>
          <w:rFonts w:ascii="Arial" w:hAnsi="Arial" w:cs="Arial"/>
          <w:noProof/>
          <w:sz w:val="24"/>
          <w:szCs w:val="24"/>
        </w:rPr>
        <w:t xml:space="preserve">uilding relationships with farmers and business owners means more </w:t>
      </w:r>
      <w:r w:rsidR="00CE0670">
        <w:rPr>
          <w:rFonts w:ascii="Arial" w:hAnsi="Arial" w:cs="Arial"/>
          <w:noProof/>
          <w:sz w:val="24"/>
          <w:szCs w:val="24"/>
        </w:rPr>
        <w:t xml:space="preserve"> effective </w:t>
      </w:r>
      <w:r>
        <w:rPr>
          <w:rFonts w:ascii="Arial" w:hAnsi="Arial" w:cs="Arial"/>
          <w:noProof/>
          <w:sz w:val="24"/>
          <w:szCs w:val="24"/>
        </w:rPr>
        <w:t>ID&amp;R.  Farmers tend to be busy,</w:t>
      </w:r>
      <w:r w:rsidR="00CE0670">
        <w:rPr>
          <w:rFonts w:ascii="Arial" w:hAnsi="Arial" w:cs="Arial"/>
          <w:noProof/>
          <w:sz w:val="24"/>
          <w:szCs w:val="24"/>
        </w:rPr>
        <w:t xml:space="preserve"> are often</w:t>
      </w:r>
      <w:r>
        <w:rPr>
          <w:rFonts w:ascii="Arial" w:hAnsi="Arial" w:cs="Arial"/>
          <w:noProof/>
          <w:sz w:val="24"/>
          <w:szCs w:val="24"/>
        </w:rPr>
        <w:t xml:space="preserve"> worried about visitors on their farm, </w:t>
      </w:r>
      <w:r w:rsidR="00CE0670">
        <w:rPr>
          <w:rFonts w:ascii="Arial" w:hAnsi="Arial" w:cs="Arial"/>
          <w:noProof/>
          <w:sz w:val="24"/>
          <w:szCs w:val="24"/>
        </w:rPr>
        <w:t>and may have had</w:t>
      </w:r>
      <w:r>
        <w:rPr>
          <w:rFonts w:ascii="Arial" w:hAnsi="Arial" w:cs="Arial"/>
          <w:noProof/>
          <w:sz w:val="24"/>
          <w:szCs w:val="24"/>
        </w:rPr>
        <w:t xml:space="preserve"> a negative experience in the past</w:t>
      </w:r>
      <w:r w:rsidR="00513BFD">
        <w:rPr>
          <w:rFonts w:ascii="Arial" w:hAnsi="Arial" w:cs="Arial"/>
          <w:noProof/>
          <w:sz w:val="24"/>
          <w:szCs w:val="24"/>
        </w:rPr>
        <w:t>,</w:t>
      </w:r>
      <w:r>
        <w:rPr>
          <w:rFonts w:ascii="Arial" w:hAnsi="Arial" w:cs="Arial"/>
          <w:noProof/>
          <w:sz w:val="24"/>
          <w:szCs w:val="24"/>
        </w:rPr>
        <w:t xml:space="preserve"> and might be worried about the safety of visitors on their farm. </w:t>
      </w:r>
      <w:r w:rsidR="00C5733A">
        <w:rPr>
          <w:rFonts w:ascii="Arial" w:hAnsi="Arial" w:cs="Arial"/>
          <w:noProof/>
          <w:sz w:val="24"/>
          <w:szCs w:val="24"/>
        </w:rPr>
        <w:t>Emily showed examples of bilingual farm safety signs that they provide to the far</w:t>
      </w:r>
      <w:r w:rsidR="00513BFD">
        <w:rPr>
          <w:rFonts w:ascii="Arial" w:hAnsi="Arial" w:cs="Arial"/>
          <w:noProof/>
          <w:sz w:val="24"/>
          <w:szCs w:val="24"/>
        </w:rPr>
        <w:t>mers and businesses</w:t>
      </w:r>
      <w:r w:rsidR="00CE0670">
        <w:rPr>
          <w:rFonts w:ascii="Arial" w:hAnsi="Arial" w:cs="Arial"/>
          <w:noProof/>
          <w:sz w:val="24"/>
          <w:szCs w:val="24"/>
        </w:rPr>
        <w:t>. They share</w:t>
      </w:r>
      <w:r w:rsidR="00513BFD">
        <w:rPr>
          <w:rFonts w:ascii="Arial" w:hAnsi="Arial" w:cs="Arial"/>
          <w:noProof/>
          <w:sz w:val="24"/>
          <w:szCs w:val="24"/>
        </w:rPr>
        <w:t xml:space="preserve"> Spanish/E</w:t>
      </w:r>
      <w:r w:rsidR="00C5733A">
        <w:rPr>
          <w:rFonts w:ascii="Arial" w:hAnsi="Arial" w:cs="Arial"/>
          <w:noProof/>
          <w:sz w:val="24"/>
          <w:szCs w:val="24"/>
        </w:rPr>
        <w:t>nglish dictionaries</w:t>
      </w:r>
      <w:r w:rsidR="00CE0670">
        <w:rPr>
          <w:rFonts w:ascii="Arial" w:hAnsi="Arial" w:cs="Arial"/>
          <w:noProof/>
          <w:sz w:val="24"/>
          <w:szCs w:val="24"/>
        </w:rPr>
        <w:t xml:space="preserve"> as well</w:t>
      </w:r>
      <w:r w:rsidR="00C5733A">
        <w:rPr>
          <w:rFonts w:ascii="Arial" w:hAnsi="Arial" w:cs="Arial"/>
          <w:noProof/>
          <w:sz w:val="24"/>
          <w:szCs w:val="24"/>
        </w:rPr>
        <w:t>. Farmers have to visit the NY State website to access the signs. The safety signs have been approved by OSHA. By having them log on to the website, they will learn more about what the program can do for their workers. Emily stated that 97% of NY State farms are family owned, making it somewhat easier to build relationships. Bernardo Sánchez-Vesga stated</w:t>
      </w:r>
      <w:r w:rsidR="00513BFD">
        <w:rPr>
          <w:rFonts w:ascii="Arial" w:hAnsi="Arial" w:cs="Arial"/>
          <w:noProof/>
          <w:sz w:val="24"/>
          <w:szCs w:val="24"/>
        </w:rPr>
        <w:t xml:space="preserve"> that</w:t>
      </w:r>
      <w:r w:rsidR="00C5733A">
        <w:rPr>
          <w:rFonts w:ascii="Arial" w:hAnsi="Arial" w:cs="Arial"/>
          <w:noProof/>
          <w:sz w:val="24"/>
          <w:szCs w:val="24"/>
        </w:rPr>
        <w:t xml:space="preserve"> it would be good to have the signs available on the IRRC website.</w:t>
      </w:r>
      <w:r w:rsidR="00CE0670">
        <w:rPr>
          <w:rFonts w:ascii="Arial" w:hAnsi="Arial" w:cs="Arial"/>
          <w:noProof/>
          <w:sz w:val="24"/>
          <w:szCs w:val="24"/>
        </w:rPr>
        <w:t xml:space="preserve"> Michael Maye commented that the farm safety signs are posted at the IRRC website. </w:t>
      </w:r>
      <w:r w:rsidR="00C5733A">
        <w:rPr>
          <w:rFonts w:ascii="Arial" w:hAnsi="Arial" w:cs="Arial"/>
          <w:noProof/>
          <w:sz w:val="24"/>
          <w:szCs w:val="24"/>
        </w:rPr>
        <w:t xml:space="preserve"> All liked the idea of having the farmer or owner log on to a website prior to receiving the signs so they can learn more about the MEP program. Barbie </w:t>
      </w:r>
      <w:r w:rsidR="00C5733A">
        <w:rPr>
          <w:rFonts w:ascii="Arial" w:hAnsi="Arial" w:cs="Arial"/>
          <w:noProof/>
          <w:sz w:val="24"/>
          <w:szCs w:val="24"/>
        </w:rPr>
        <w:lastRenderedPageBreak/>
        <w:t xml:space="preserve">Patch suggested that the IRRC logo could be on one corner of the sign and the state requesting the sign could be on the other. Then it would be recognizable </w:t>
      </w:r>
      <w:r w:rsidR="00687E12">
        <w:rPr>
          <w:rFonts w:ascii="Arial" w:hAnsi="Arial" w:cs="Arial"/>
          <w:noProof/>
          <w:sz w:val="24"/>
          <w:szCs w:val="24"/>
        </w:rPr>
        <w:t>for the requesting person and their sta</w:t>
      </w:r>
      <w:r w:rsidR="00CE0670">
        <w:rPr>
          <w:rFonts w:ascii="Arial" w:hAnsi="Arial" w:cs="Arial"/>
          <w:noProof/>
          <w:sz w:val="24"/>
          <w:szCs w:val="24"/>
        </w:rPr>
        <w:t xml:space="preserve">te.  Discussion about which logo should be on the signs. The group came to a consensus that IRRC and national MEP logos should be kept off and that member states should use their own logos. </w:t>
      </w:r>
    </w:p>
    <w:p w:rsidR="00CE0670" w:rsidRDefault="00CE0670" w:rsidP="00782425">
      <w:pPr>
        <w:pStyle w:val="ListParagraph"/>
        <w:spacing w:after="0"/>
        <w:ind w:left="0"/>
        <w:rPr>
          <w:rFonts w:ascii="Arial" w:hAnsi="Arial" w:cs="Arial"/>
          <w:noProof/>
          <w:sz w:val="24"/>
          <w:szCs w:val="24"/>
        </w:rPr>
      </w:pPr>
    </w:p>
    <w:p w:rsidR="004746DD" w:rsidRPr="004746DD" w:rsidRDefault="00687E12"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10:35a</w:t>
      </w:r>
      <w:r w:rsidR="00A65CDE">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 12:00p</w:t>
      </w:r>
      <w:r w:rsidR="00A65CDE">
        <w:rPr>
          <w:rFonts w:ascii="Arial" w:hAnsi="Arial" w:cs="Arial"/>
          <w:b/>
          <w:noProof/>
          <w:color w:val="FFFFFF" w:themeColor="background1"/>
          <w:sz w:val="24"/>
          <w:szCs w:val="24"/>
        </w:rPr>
        <w:t xml:space="preserve"> Workgroup Breakout Time</w:t>
      </w:r>
    </w:p>
    <w:p w:rsidR="004746DD" w:rsidRPr="004746DD" w:rsidRDefault="004746DD" w:rsidP="004746DD">
      <w:pPr>
        <w:spacing w:after="0"/>
        <w:rPr>
          <w:rFonts w:ascii="Arial" w:hAnsi="Arial" w:cs="Arial"/>
          <w:b/>
          <w:noProof/>
          <w:sz w:val="24"/>
          <w:szCs w:val="24"/>
        </w:rPr>
      </w:pPr>
    </w:p>
    <w:p w:rsidR="00A61DE4" w:rsidRDefault="00A61DE4" w:rsidP="00FA4A2A">
      <w:pPr>
        <w:spacing w:after="0" w:line="240" w:lineRule="auto"/>
        <w:rPr>
          <w:rFonts w:ascii="Arial" w:hAnsi="Arial" w:cs="Arial"/>
          <w:sz w:val="24"/>
          <w:szCs w:val="24"/>
        </w:rPr>
      </w:pPr>
      <w:r w:rsidRPr="00A61DE4">
        <w:rPr>
          <w:rFonts w:ascii="Arial" w:hAnsi="Arial" w:cs="Arial"/>
          <w:noProof/>
          <w:sz w:val="24"/>
          <w:szCs w:val="24"/>
        </w:rPr>
        <w:t xml:space="preserve">Three workgroups met during this time which included: 1) Targeted Response to ID&amp;R (TRI) which includes </w:t>
      </w:r>
      <w:r w:rsidRPr="00A61DE4">
        <w:rPr>
          <w:rFonts w:ascii="Arial" w:hAnsi="Arial" w:cs="Arial"/>
          <w:sz w:val="24"/>
          <w:szCs w:val="24"/>
        </w:rPr>
        <w:t>Mike Toole (Team Leader</w:t>
      </w:r>
      <w:r>
        <w:rPr>
          <w:rFonts w:ascii="Arial" w:hAnsi="Arial" w:cs="Arial"/>
          <w:sz w:val="24"/>
          <w:szCs w:val="24"/>
        </w:rPr>
        <w:t>-KS</w:t>
      </w:r>
      <w:r w:rsidRPr="00A61DE4">
        <w:rPr>
          <w:rFonts w:ascii="Arial" w:hAnsi="Arial" w:cs="Arial"/>
          <w:sz w:val="24"/>
          <w:szCs w:val="24"/>
        </w:rPr>
        <w:t>), Alex Johnson (IA), Emily Hanehan (NY), María Pérez de León (CO), Bernardo López (NM), Hilary Maitlen (TN)</w:t>
      </w:r>
    </w:p>
    <w:p w:rsidR="00A61DE4" w:rsidRDefault="00A61DE4" w:rsidP="00FA4A2A">
      <w:pPr>
        <w:spacing w:after="0" w:line="240" w:lineRule="auto"/>
        <w:rPr>
          <w:rFonts w:ascii="Arial" w:hAnsi="Arial" w:cs="Arial"/>
          <w:sz w:val="24"/>
          <w:szCs w:val="24"/>
        </w:rPr>
      </w:pPr>
    </w:p>
    <w:p w:rsidR="00A61DE4" w:rsidRDefault="00A61DE4" w:rsidP="00FA4A2A">
      <w:pPr>
        <w:spacing w:after="0" w:line="240" w:lineRule="auto"/>
        <w:rPr>
          <w:rFonts w:ascii="Arial" w:hAnsi="Arial" w:cs="Arial"/>
          <w:sz w:val="24"/>
          <w:szCs w:val="18"/>
        </w:rPr>
      </w:pPr>
      <w:r>
        <w:rPr>
          <w:rFonts w:ascii="Arial" w:hAnsi="Arial" w:cs="Arial"/>
          <w:sz w:val="24"/>
          <w:szCs w:val="24"/>
        </w:rPr>
        <w:t xml:space="preserve">2) </w:t>
      </w:r>
      <w:r w:rsidRPr="00A61DE4">
        <w:rPr>
          <w:rFonts w:ascii="Arial" w:hAnsi="Arial" w:cs="Arial"/>
          <w:sz w:val="24"/>
          <w:szCs w:val="18"/>
        </w:rPr>
        <w:t>State Plans for ID&amp;R (Action Plans,</w:t>
      </w:r>
      <w:r w:rsidR="00687E12">
        <w:rPr>
          <w:rFonts w:ascii="Arial" w:hAnsi="Arial" w:cs="Arial"/>
          <w:sz w:val="24"/>
          <w:szCs w:val="18"/>
        </w:rPr>
        <w:t xml:space="preserve"> State Profiles) – Sue Henry stood in for Lindsay Ickes</w:t>
      </w:r>
      <w:r w:rsidRPr="00A61DE4">
        <w:rPr>
          <w:rFonts w:ascii="Arial" w:hAnsi="Arial" w:cs="Arial"/>
          <w:sz w:val="24"/>
          <w:szCs w:val="18"/>
        </w:rPr>
        <w:t xml:space="preserve"> (</w:t>
      </w:r>
      <w:r>
        <w:rPr>
          <w:rFonts w:ascii="Arial" w:hAnsi="Arial" w:cs="Arial"/>
          <w:sz w:val="24"/>
          <w:szCs w:val="18"/>
        </w:rPr>
        <w:t>Team Leader-</w:t>
      </w:r>
      <w:r w:rsidRPr="00A61DE4">
        <w:rPr>
          <w:rFonts w:ascii="Arial" w:hAnsi="Arial" w:cs="Arial"/>
          <w:sz w:val="24"/>
          <w:szCs w:val="18"/>
        </w:rPr>
        <w:t>NE), Bern</w:t>
      </w:r>
      <w:r w:rsidR="00687E12">
        <w:rPr>
          <w:rFonts w:ascii="Arial" w:hAnsi="Arial" w:cs="Arial"/>
          <w:sz w:val="24"/>
          <w:szCs w:val="18"/>
        </w:rPr>
        <w:t xml:space="preserve">ardo Sánchez-Vesga (GA), </w:t>
      </w:r>
      <w:r w:rsidRPr="00A61DE4">
        <w:rPr>
          <w:rFonts w:ascii="Arial" w:hAnsi="Arial" w:cs="Arial"/>
          <w:sz w:val="24"/>
          <w:szCs w:val="18"/>
        </w:rPr>
        <w:t>Zachary Taylor (SC), Travis Williamson (SC)</w:t>
      </w:r>
      <w:r w:rsidR="004E293B">
        <w:rPr>
          <w:rFonts w:ascii="Arial" w:hAnsi="Arial" w:cs="Arial"/>
          <w:sz w:val="24"/>
          <w:szCs w:val="18"/>
        </w:rPr>
        <w:t>, Will Messier (NY)</w:t>
      </w:r>
    </w:p>
    <w:p w:rsidR="00A61DE4" w:rsidRPr="00A61DE4" w:rsidRDefault="00A61DE4" w:rsidP="00FA4A2A">
      <w:pPr>
        <w:spacing w:after="0" w:line="240" w:lineRule="auto"/>
        <w:rPr>
          <w:rFonts w:ascii="Arial" w:hAnsi="Arial" w:cs="Arial"/>
          <w:sz w:val="24"/>
          <w:szCs w:val="18"/>
        </w:rPr>
      </w:pPr>
    </w:p>
    <w:p w:rsidR="00A61DE4" w:rsidRPr="00A61DE4" w:rsidRDefault="00A61DE4" w:rsidP="00FA4A2A">
      <w:pPr>
        <w:spacing w:after="0" w:line="240" w:lineRule="auto"/>
        <w:rPr>
          <w:rFonts w:ascii="Arial" w:hAnsi="Arial" w:cs="Arial"/>
          <w:sz w:val="24"/>
          <w:szCs w:val="18"/>
        </w:rPr>
      </w:pPr>
      <w:r>
        <w:rPr>
          <w:rFonts w:ascii="Arial" w:hAnsi="Arial" w:cs="Arial"/>
          <w:sz w:val="24"/>
          <w:szCs w:val="18"/>
        </w:rPr>
        <w:t>3</w:t>
      </w:r>
      <w:r w:rsidR="00631D41">
        <w:rPr>
          <w:rFonts w:ascii="Arial" w:hAnsi="Arial" w:cs="Arial"/>
          <w:sz w:val="24"/>
          <w:szCs w:val="18"/>
        </w:rPr>
        <w:t xml:space="preserve">) Competency Skills – </w:t>
      </w:r>
      <w:r w:rsidRPr="00A61DE4">
        <w:rPr>
          <w:rFonts w:ascii="Arial" w:hAnsi="Arial" w:cs="Arial"/>
          <w:sz w:val="24"/>
          <w:szCs w:val="18"/>
        </w:rPr>
        <w:t xml:space="preserve"> Eva Jiménez (IL), Linda Root (AZ), Dav</w:t>
      </w:r>
      <w:r w:rsidR="00631D41">
        <w:rPr>
          <w:rFonts w:ascii="Arial" w:hAnsi="Arial" w:cs="Arial"/>
          <w:sz w:val="24"/>
          <w:szCs w:val="18"/>
        </w:rPr>
        <w:t>id Fisk (ME)</w:t>
      </w:r>
      <w:r w:rsidR="004E293B">
        <w:rPr>
          <w:rFonts w:ascii="Arial" w:hAnsi="Arial" w:cs="Arial"/>
          <w:sz w:val="24"/>
          <w:szCs w:val="18"/>
        </w:rPr>
        <w:t xml:space="preserve"> Barbie Patch (NH), Brenda Pessin (IL), Norma Garnica (CO) </w:t>
      </w:r>
    </w:p>
    <w:p w:rsidR="004746DD" w:rsidRDefault="004746DD" w:rsidP="004746DD">
      <w:pPr>
        <w:spacing w:after="0"/>
        <w:rPr>
          <w:rFonts w:ascii="Arial" w:hAnsi="Arial" w:cs="Arial"/>
          <w:noProof/>
          <w:sz w:val="24"/>
          <w:szCs w:val="24"/>
        </w:rPr>
      </w:pPr>
    </w:p>
    <w:p w:rsidR="00E113D7" w:rsidRDefault="00631D41" w:rsidP="00631D41">
      <w:pPr>
        <w:pStyle w:val="ListParagraph"/>
        <w:shd w:val="clear" w:color="auto" w:fill="00B0F0"/>
        <w:spacing w:after="0"/>
        <w:ind w:left="0"/>
        <w:rPr>
          <w:rFonts w:ascii="Arial" w:hAnsi="Arial" w:cs="Arial"/>
          <w:b/>
          <w:noProof/>
          <w:sz w:val="24"/>
          <w:szCs w:val="24"/>
        </w:rPr>
      </w:pPr>
      <w:r>
        <w:rPr>
          <w:rFonts w:ascii="Arial" w:hAnsi="Arial" w:cs="Arial"/>
          <w:b/>
          <w:noProof/>
          <w:color w:val="FFFFFF" w:themeColor="background1"/>
          <w:sz w:val="24"/>
          <w:szCs w:val="24"/>
        </w:rPr>
        <w:t>1:45p – 3:00p Competency Skills Test-</w:t>
      </w:r>
      <w:r w:rsidR="004260F3">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Activity </w:t>
      </w:r>
      <w:r>
        <w:rPr>
          <w:rFonts w:ascii="Arial" w:hAnsi="Arial" w:cs="Arial"/>
          <w:b/>
          <w:noProof/>
          <w:sz w:val="24"/>
          <w:szCs w:val="24"/>
        </w:rPr>
        <w:t xml:space="preserve"> </w:t>
      </w:r>
    </w:p>
    <w:p w:rsidR="00CD7801" w:rsidRDefault="00CD7801" w:rsidP="00782425">
      <w:pPr>
        <w:pStyle w:val="ListParagraph"/>
        <w:spacing w:after="0"/>
        <w:ind w:left="0"/>
        <w:rPr>
          <w:rFonts w:ascii="Arial" w:hAnsi="Arial" w:cs="Arial"/>
          <w:noProof/>
          <w:sz w:val="24"/>
          <w:szCs w:val="24"/>
        </w:rPr>
      </w:pPr>
    </w:p>
    <w:p w:rsidR="00CD7801" w:rsidRDefault="00CD7801" w:rsidP="00782425">
      <w:pPr>
        <w:pStyle w:val="ListParagraph"/>
        <w:spacing w:after="0"/>
        <w:ind w:left="0"/>
        <w:rPr>
          <w:rFonts w:ascii="Arial" w:hAnsi="Arial" w:cs="Arial"/>
          <w:noProof/>
          <w:sz w:val="24"/>
          <w:szCs w:val="24"/>
        </w:rPr>
      </w:pPr>
      <w:r>
        <w:rPr>
          <w:rFonts w:ascii="Arial" w:hAnsi="Arial" w:cs="Arial"/>
          <w:noProof/>
          <w:sz w:val="24"/>
          <w:szCs w:val="24"/>
        </w:rPr>
        <w:t xml:space="preserve">Michael Maye handed out a draft of the Recruiter Competency Skills Assessment. Eva </w:t>
      </w:r>
    </w:p>
    <w:p w:rsidR="00CD7801" w:rsidRDefault="00CD7801" w:rsidP="00782425">
      <w:pPr>
        <w:pStyle w:val="ListParagraph"/>
        <w:spacing w:after="0"/>
        <w:ind w:left="0"/>
        <w:rPr>
          <w:rFonts w:ascii="Arial" w:hAnsi="Arial" w:cs="Arial"/>
          <w:noProof/>
          <w:sz w:val="24"/>
          <w:szCs w:val="24"/>
        </w:rPr>
      </w:pPr>
      <w:r w:rsidRPr="00A61DE4">
        <w:rPr>
          <w:rFonts w:ascii="Arial" w:hAnsi="Arial" w:cs="Arial"/>
          <w:sz w:val="24"/>
          <w:szCs w:val="18"/>
        </w:rPr>
        <w:t>Jiménez</w:t>
      </w:r>
      <w:r>
        <w:rPr>
          <w:rFonts w:ascii="Arial" w:hAnsi="Arial" w:cs="Arial"/>
          <w:sz w:val="24"/>
          <w:szCs w:val="18"/>
        </w:rPr>
        <w:t xml:space="preserve"> </w:t>
      </w:r>
      <w:r w:rsidR="00182882">
        <w:rPr>
          <w:rFonts w:ascii="Arial" w:hAnsi="Arial" w:cs="Arial"/>
          <w:sz w:val="24"/>
          <w:szCs w:val="18"/>
        </w:rPr>
        <w:t>updated everyone on some changes th</w:t>
      </w:r>
      <w:r w:rsidR="005C1FC7">
        <w:rPr>
          <w:rFonts w:ascii="Arial" w:hAnsi="Arial" w:cs="Arial"/>
          <w:sz w:val="24"/>
          <w:szCs w:val="18"/>
        </w:rPr>
        <w:t>at have been made to this point, most of which are</w:t>
      </w:r>
      <w:r w:rsidR="00182882">
        <w:rPr>
          <w:rFonts w:ascii="Arial" w:hAnsi="Arial" w:cs="Arial"/>
          <w:sz w:val="24"/>
          <w:szCs w:val="18"/>
        </w:rPr>
        <w:t xml:space="preserve"> cosmetic.  They have tried to include names from all differ</w:t>
      </w:r>
      <w:r w:rsidR="005C1FC7">
        <w:rPr>
          <w:rFonts w:ascii="Arial" w:hAnsi="Arial" w:cs="Arial"/>
          <w:sz w:val="24"/>
          <w:szCs w:val="18"/>
        </w:rPr>
        <w:t>ent countries</w:t>
      </w:r>
      <w:r w:rsidR="00182882">
        <w:rPr>
          <w:rFonts w:ascii="Arial" w:hAnsi="Arial" w:cs="Arial"/>
          <w:sz w:val="24"/>
          <w:szCs w:val="18"/>
        </w:rPr>
        <w:t xml:space="preserve">. A blank COE might also be included in the test. </w:t>
      </w:r>
      <w:r w:rsidR="0021730A">
        <w:rPr>
          <w:rFonts w:ascii="Arial" w:hAnsi="Arial" w:cs="Arial"/>
          <w:sz w:val="24"/>
          <w:szCs w:val="18"/>
        </w:rPr>
        <w:t>Question</w:t>
      </w:r>
      <w:r w:rsidR="00182882">
        <w:rPr>
          <w:rFonts w:ascii="Arial" w:hAnsi="Arial" w:cs="Arial"/>
          <w:sz w:val="24"/>
          <w:szCs w:val="18"/>
        </w:rPr>
        <w:t xml:space="preserve"> #4 might be interpreted di</w:t>
      </w:r>
      <w:r w:rsidR="005C1FC7">
        <w:rPr>
          <w:rFonts w:ascii="Arial" w:hAnsi="Arial" w:cs="Arial"/>
          <w:sz w:val="24"/>
          <w:szCs w:val="18"/>
        </w:rPr>
        <w:t xml:space="preserve">fferently by </w:t>
      </w:r>
      <w:r w:rsidR="00CE0670">
        <w:rPr>
          <w:rFonts w:ascii="Arial" w:hAnsi="Arial" w:cs="Arial"/>
          <w:sz w:val="24"/>
          <w:szCs w:val="18"/>
        </w:rPr>
        <w:t>a recruiter for whom English is their second language</w:t>
      </w:r>
      <w:r w:rsidR="005C1FC7">
        <w:rPr>
          <w:rFonts w:ascii="Arial" w:hAnsi="Arial" w:cs="Arial"/>
          <w:sz w:val="24"/>
          <w:szCs w:val="18"/>
        </w:rPr>
        <w:t>. The workgroup may</w:t>
      </w:r>
      <w:r w:rsidR="00182882">
        <w:rPr>
          <w:rFonts w:ascii="Arial" w:hAnsi="Arial" w:cs="Arial"/>
          <w:sz w:val="24"/>
          <w:szCs w:val="18"/>
        </w:rPr>
        <w:t xml:space="preserve"> change it to “Choose</w:t>
      </w:r>
      <w:r w:rsidR="005C1FC7">
        <w:rPr>
          <w:rFonts w:ascii="Arial" w:hAnsi="Arial" w:cs="Arial"/>
          <w:sz w:val="24"/>
          <w:szCs w:val="18"/>
        </w:rPr>
        <w:t xml:space="preserve"> the</w:t>
      </w:r>
      <w:r w:rsidR="00182882">
        <w:rPr>
          <w:rFonts w:ascii="Arial" w:hAnsi="Arial" w:cs="Arial"/>
          <w:sz w:val="24"/>
          <w:szCs w:val="18"/>
        </w:rPr>
        <w:t xml:space="preserve"> best statement that proves qualifying work.” Doug Boline asked wh</w:t>
      </w:r>
      <w:r w:rsidR="005C1FC7">
        <w:rPr>
          <w:rFonts w:ascii="Arial" w:hAnsi="Arial" w:cs="Arial"/>
          <w:sz w:val="24"/>
          <w:szCs w:val="18"/>
        </w:rPr>
        <w:t>at the “intent” of the test was and stated that if it</w:t>
      </w:r>
      <w:r w:rsidR="00D21FB6">
        <w:rPr>
          <w:rFonts w:ascii="Arial" w:hAnsi="Arial" w:cs="Arial"/>
          <w:sz w:val="24"/>
          <w:szCs w:val="18"/>
        </w:rPr>
        <w:t xml:space="preserve"> is to prove the recruiter knows the law, then there will only be one right answer. The group discussed their reliance on the guidance first</w:t>
      </w:r>
      <w:r w:rsidR="005C1FC7">
        <w:rPr>
          <w:rFonts w:ascii="Arial" w:hAnsi="Arial" w:cs="Arial"/>
          <w:sz w:val="24"/>
          <w:szCs w:val="18"/>
        </w:rPr>
        <w:t>,</w:t>
      </w:r>
      <w:r w:rsidR="00D21FB6">
        <w:rPr>
          <w:rFonts w:ascii="Arial" w:hAnsi="Arial" w:cs="Arial"/>
          <w:sz w:val="24"/>
          <w:szCs w:val="18"/>
        </w:rPr>
        <w:t xml:space="preserve"> then the law second. Question #8 will need to be updated when the law changes. Question #13 C and F need to be combined. </w:t>
      </w:r>
      <w:r w:rsidR="0021730A">
        <w:rPr>
          <w:rFonts w:ascii="Arial" w:hAnsi="Arial" w:cs="Arial"/>
          <w:sz w:val="24"/>
          <w:szCs w:val="18"/>
        </w:rPr>
        <w:t>Question #15</w:t>
      </w:r>
      <w:r w:rsidR="005C1FC7">
        <w:rPr>
          <w:rFonts w:ascii="Arial" w:hAnsi="Arial" w:cs="Arial"/>
          <w:sz w:val="24"/>
          <w:szCs w:val="18"/>
        </w:rPr>
        <w:t xml:space="preserve"> needs the wording</w:t>
      </w:r>
      <w:r w:rsidR="0021730A">
        <w:rPr>
          <w:rFonts w:ascii="Arial" w:hAnsi="Arial" w:cs="Arial"/>
          <w:sz w:val="24"/>
          <w:szCs w:val="18"/>
        </w:rPr>
        <w:t xml:space="preserve"> change</w:t>
      </w:r>
      <w:r w:rsidR="005C1FC7">
        <w:rPr>
          <w:rFonts w:ascii="Arial" w:hAnsi="Arial" w:cs="Arial"/>
          <w:sz w:val="24"/>
          <w:szCs w:val="18"/>
        </w:rPr>
        <w:t>d about the long work history as there</w:t>
      </w:r>
      <w:r w:rsidR="0021730A">
        <w:rPr>
          <w:rFonts w:ascii="Arial" w:hAnsi="Arial" w:cs="Arial"/>
          <w:sz w:val="24"/>
          <w:szCs w:val="18"/>
        </w:rPr>
        <w:t xml:space="preserve"> are 2 possible correct answers.</w:t>
      </w:r>
      <w:r w:rsidR="005C1FC7">
        <w:rPr>
          <w:rFonts w:ascii="Arial" w:hAnsi="Arial" w:cs="Arial"/>
          <w:sz w:val="24"/>
          <w:szCs w:val="18"/>
        </w:rPr>
        <w:t xml:space="preserve"> For q</w:t>
      </w:r>
      <w:r w:rsidR="0021730A">
        <w:rPr>
          <w:rFonts w:ascii="Arial" w:hAnsi="Arial" w:cs="Arial"/>
          <w:sz w:val="24"/>
          <w:szCs w:val="18"/>
        </w:rPr>
        <w:t>uestion #16, Eva will add a move in the scenario so</w:t>
      </w:r>
      <w:r w:rsidR="005C1FC7">
        <w:rPr>
          <w:rFonts w:ascii="Arial" w:hAnsi="Arial" w:cs="Arial"/>
          <w:sz w:val="24"/>
          <w:szCs w:val="18"/>
        </w:rPr>
        <w:t xml:space="preserve"> that</w:t>
      </w:r>
      <w:r w:rsidR="0021730A">
        <w:rPr>
          <w:rFonts w:ascii="Arial" w:hAnsi="Arial" w:cs="Arial"/>
          <w:sz w:val="24"/>
          <w:szCs w:val="18"/>
        </w:rPr>
        <w:t xml:space="preserve"> it will follow the guidance. Question #28 is a little unclear, it refers to residency</w:t>
      </w:r>
      <w:r w:rsidR="005C1FC7">
        <w:rPr>
          <w:rFonts w:ascii="Arial" w:hAnsi="Arial" w:cs="Arial"/>
          <w:sz w:val="24"/>
          <w:szCs w:val="18"/>
        </w:rPr>
        <w:t xml:space="preserve"> being more</w:t>
      </w:r>
      <w:r w:rsidR="0021730A">
        <w:rPr>
          <w:rFonts w:ascii="Arial" w:hAnsi="Arial" w:cs="Arial"/>
          <w:sz w:val="24"/>
          <w:szCs w:val="18"/>
        </w:rPr>
        <w:t xml:space="preserve"> of a “child” statement, not a “worker” statement. Question #29 needs to be updated when</w:t>
      </w:r>
      <w:r w:rsidR="005C1FC7">
        <w:rPr>
          <w:rFonts w:ascii="Arial" w:hAnsi="Arial" w:cs="Arial"/>
          <w:sz w:val="24"/>
          <w:szCs w:val="18"/>
        </w:rPr>
        <w:t xml:space="preserve"> the</w:t>
      </w:r>
      <w:r w:rsidR="0021730A">
        <w:rPr>
          <w:rFonts w:ascii="Arial" w:hAnsi="Arial" w:cs="Arial"/>
          <w:sz w:val="24"/>
          <w:szCs w:val="18"/>
        </w:rPr>
        <w:t xml:space="preserve"> law changes. Question #24 needs</w:t>
      </w:r>
      <w:r w:rsidR="005C1FC7">
        <w:rPr>
          <w:rFonts w:ascii="Arial" w:hAnsi="Arial" w:cs="Arial"/>
          <w:sz w:val="24"/>
          <w:szCs w:val="18"/>
        </w:rPr>
        <w:t xml:space="preserve"> the</w:t>
      </w:r>
      <w:r w:rsidR="0021730A">
        <w:rPr>
          <w:rFonts w:ascii="Arial" w:hAnsi="Arial" w:cs="Arial"/>
          <w:sz w:val="24"/>
          <w:szCs w:val="18"/>
        </w:rPr>
        <w:t xml:space="preserve"> year added to both dates. Barbie Patch commented that the test keeps getting stronger and str</w:t>
      </w:r>
      <w:r w:rsidR="00CE0670">
        <w:rPr>
          <w:rFonts w:ascii="Arial" w:hAnsi="Arial" w:cs="Arial"/>
          <w:sz w:val="24"/>
          <w:szCs w:val="18"/>
        </w:rPr>
        <w:t>onger and asked if they</w:t>
      </w:r>
      <w:r w:rsidR="0021730A">
        <w:rPr>
          <w:rFonts w:ascii="Arial" w:hAnsi="Arial" w:cs="Arial"/>
          <w:sz w:val="24"/>
          <w:szCs w:val="18"/>
        </w:rPr>
        <w:t xml:space="preserve"> could get a copy of it prior to San Diego to look over.</w:t>
      </w:r>
      <w:r w:rsidR="00BE3D21">
        <w:rPr>
          <w:rFonts w:ascii="Arial" w:hAnsi="Arial" w:cs="Arial"/>
          <w:sz w:val="24"/>
          <w:szCs w:val="18"/>
        </w:rPr>
        <w:t xml:space="preserve"> </w:t>
      </w:r>
      <w:r w:rsidR="00BE3D21">
        <w:rPr>
          <w:rFonts w:ascii="Arial" w:hAnsi="Arial" w:cs="Arial"/>
          <w:noProof/>
          <w:sz w:val="24"/>
          <w:szCs w:val="28"/>
        </w:rPr>
        <w:t xml:space="preserve">Jessica Castañeda offered information about having the test on the IRRC website. She asked if the goup would like to see the entire test on a few pages or would they prefer to answer one question at a time before the next one pops up. </w:t>
      </w:r>
    </w:p>
    <w:p w:rsidR="00CD7801" w:rsidRDefault="00CD7801" w:rsidP="00782425">
      <w:pPr>
        <w:pStyle w:val="ListParagraph"/>
        <w:spacing w:after="0"/>
        <w:ind w:left="0"/>
        <w:rPr>
          <w:rFonts w:ascii="Arial" w:hAnsi="Arial" w:cs="Arial"/>
          <w:noProof/>
          <w:sz w:val="24"/>
          <w:szCs w:val="24"/>
        </w:rPr>
      </w:pPr>
    </w:p>
    <w:p w:rsidR="00CE0670" w:rsidRDefault="00CE0670" w:rsidP="00782425">
      <w:pPr>
        <w:pStyle w:val="ListParagraph"/>
        <w:spacing w:after="0"/>
        <w:ind w:left="0"/>
        <w:rPr>
          <w:rFonts w:ascii="Arial" w:hAnsi="Arial" w:cs="Arial"/>
          <w:noProof/>
          <w:sz w:val="24"/>
          <w:szCs w:val="24"/>
        </w:rPr>
      </w:pPr>
    </w:p>
    <w:p w:rsidR="00CE0670" w:rsidRDefault="00CE0670" w:rsidP="00782425">
      <w:pPr>
        <w:pStyle w:val="ListParagraph"/>
        <w:spacing w:after="0"/>
        <w:ind w:left="0"/>
        <w:rPr>
          <w:rFonts w:ascii="Arial" w:hAnsi="Arial" w:cs="Arial"/>
          <w:noProof/>
          <w:sz w:val="24"/>
          <w:szCs w:val="24"/>
        </w:rPr>
      </w:pPr>
    </w:p>
    <w:p w:rsidR="00C25230" w:rsidRPr="00E87E1F" w:rsidRDefault="00BE3D21"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 xml:space="preserve">3:15p – 4:45p Work Group Break Out Session </w:t>
      </w:r>
    </w:p>
    <w:p w:rsidR="00FA4A2A" w:rsidRDefault="00FA4A2A" w:rsidP="003B0D76">
      <w:pPr>
        <w:pStyle w:val="ListParagraph"/>
        <w:spacing w:after="0" w:line="240" w:lineRule="auto"/>
        <w:ind w:left="0"/>
        <w:rPr>
          <w:rFonts w:ascii="Arial" w:hAnsi="Arial" w:cs="Arial"/>
          <w:noProof/>
          <w:sz w:val="24"/>
          <w:szCs w:val="24"/>
        </w:rPr>
      </w:pPr>
    </w:p>
    <w:p w:rsidR="00BE3D21" w:rsidRDefault="006873A9" w:rsidP="003B0D76">
      <w:pPr>
        <w:pStyle w:val="ListParagraph"/>
        <w:spacing w:after="0" w:line="240" w:lineRule="auto"/>
        <w:ind w:left="0"/>
        <w:rPr>
          <w:rFonts w:ascii="Arial" w:hAnsi="Arial" w:cs="Arial"/>
          <w:noProof/>
          <w:sz w:val="24"/>
          <w:szCs w:val="24"/>
        </w:rPr>
      </w:pPr>
      <w:r>
        <w:rPr>
          <w:rFonts w:ascii="Arial" w:hAnsi="Arial" w:cs="Arial"/>
          <w:noProof/>
          <w:sz w:val="24"/>
          <w:szCs w:val="24"/>
        </w:rPr>
        <w:t xml:space="preserve">During this time, the Work Groups spent time discussing their work and laying out the follow-up activities. </w:t>
      </w:r>
    </w:p>
    <w:p w:rsidR="00BE3D21" w:rsidRDefault="00BE3D21" w:rsidP="003B0D76">
      <w:pPr>
        <w:pStyle w:val="ListParagraph"/>
        <w:spacing w:after="0" w:line="240" w:lineRule="auto"/>
        <w:ind w:left="0"/>
        <w:rPr>
          <w:rFonts w:ascii="Arial" w:hAnsi="Arial" w:cs="Arial"/>
          <w:noProof/>
          <w:sz w:val="24"/>
          <w:szCs w:val="24"/>
        </w:rPr>
      </w:pPr>
    </w:p>
    <w:p w:rsidR="00713E73" w:rsidRPr="00E87E1F" w:rsidRDefault="00BE3D21"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8:30a - 8:45a – Review todays activities, agenda</w:t>
      </w:r>
    </w:p>
    <w:p w:rsidR="00713E73" w:rsidRDefault="00713E73" w:rsidP="00713E73">
      <w:pPr>
        <w:spacing w:after="0"/>
        <w:rPr>
          <w:rFonts w:ascii="Arial" w:hAnsi="Arial" w:cs="Arial"/>
          <w:noProof/>
          <w:sz w:val="24"/>
          <w:szCs w:val="24"/>
        </w:rPr>
      </w:pPr>
    </w:p>
    <w:p w:rsidR="00085704" w:rsidRPr="00FA4A2A" w:rsidRDefault="00085704" w:rsidP="00BE3D21">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 xml:space="preserve">Michael </w:t>
      </w:r>
      <w:r w:rsidR="00FA4A2A">
        <w:rPr>
          <w:rFonts w:ascii="Arial" w:eastAsia="Times New Roman" w:hAnsi="Arial" w:cs="Arial"/>
          <w:color w:val="000000"/>
          <w:sz w:val="24"/>
        </w:rPr>
        <w:t>welcomed the group</w:t>
      </w:r>
      <w:r w:rsidR="006873A9">
        <w:rPr>
          <w:rFonts w:ascii="Arial" w:eastAsia="Times New Roman" w:hAnsi="Arial" w:cs="Arial"/>
          <w:color w:val="000000"/>
          <w:sz w:val="24"/>
        </w:rPr>
        <w:t xml:space="preserve"> back to the meeting and discussed</w:t>
      </w:r>
      <w:r w:rsidR="00FA4A2A">
        <w:rPr>
          <w:rFonts w:ascii="Arial" w:eastAsia="Times New Roman" w:hAnsi="Arial" w:cs="Arial"/>
          <w:color w:val="000000"/>
          <w:sz w:val="24"/>
        </w:rPr>
        <w:t xml:space="preserve"> the day’s a</w:t>
      </w:r>
      <w:r w:rsidR="00BE3D21">
        <w:rPr>
          <w:rFonts w:ascii="Arial" w:eastAsia="Times New Roman" w:hAnsi="Arial" w:cs="Arial"/>
          <w:color w:val="000000"/>
          <w:sz w:val="24"/>
        </w:rPr>
        <w:t xml:space="preserve">ctivities. </w:t>
      </w:r>
    </w:p>
    <w:p w:rsidR="00A65CDE" w:rsidRDefault="00A65CDE" w:rsidP="00FA4A2A">
      <w:pPr>
        <w:spacing w:after="0" w:line="240" w:lineRule="auto"/>
        <w:rPr>
          <w:rFonts w:ascii="Arial" w:hAnsi="Arial" w:cs="Arial"/>
          <w:noProof/>
          <w:sz w:val="28"/>
          <w:szCs w:val="24"/>
        </w:rPr>
      </w:pPr>
    </w:p>
    <w:p w:rsidR="00A65CDE" w:rsidRPr="00E87E1F" w:rsidRDefault="00BE3D21" w:rsidP="00A65CDE">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8:45a-9:00</w:t>
      </w:r>
      <w:r w:rsidR="00EF2746">
        <w:rPr>
          <w:rFonts w:ascii="Arial" w:hAnsi="Arial" w:cs="Arial"/>
          <w:b/>
          <w:noProof/>
          <w:color w:val="FFFFFF" w:themeColor="background1"/>
          <w:sz w:val="24"/>
          <w:szCs w:val="24"/>
        </w:rPr>
        <w:t>a – Interstate Coordination - examples</w:t>
      </w:r>
    </w:p>
    <w:p w:rsidR="00A65CDE" w:rsidRDefault="00A65CDE" w:rsidP="00A65CDE">
      <w:pPr>
        <w:pStyle w:val="ListParagraph"/>
        <w:spacing w:after="0"/>
        <w:ind w:left="0"/>
        <w:rPr>
          <w:rFonts w:ascii="Arial" w:hAnsi="Arial" w:cs="Arial"/>
          <w:noProof/>
          <w:sz w:val="24"/>
          <w:szCs w:val="24"/>
        </w:rPr>
      </w:pPr>
    </w:p>
    <w:p w:rsidR="00A65CDE" w:rsidRDefault="00EF2746" w:rsidP="00A65CDE">
      <w:pPr>
        <w:pStyle w:val="ListParagraph"/>
        <w:spacing w:after="0" w:line="240" w:lineRule="auto"/>
        <w:ind w:left="0"/>
        <w:rPr>
          <w:rFonts w:ascii="Arial" w:hAnsi="Arial" w:cs="Arial"/>
          <w:noProof/>
          <w:sz w:val="24"/>
          <w:szCs w:val="24"/>
        </w:rPr>
      </w:pPr>
      <w:r>
        <w:rPr>
          <w:rFonts w:ascii="Arial" w:hAnsi="Arial" w:cs="Arial"/>
          <w:noProof/>
          <w:sz w:val="24"/>
          <w:szCs w:val="24"/>
        </w:rPr>
        <w:t>Will Messier (NY) talked about coo</w:t>
      </w:r>
      <w:r w:rsidR="00F53ABD">
        <w:rPr>
          <w:rFonts w:ascii="Arial" w:hAnsi="Arial" w:cs="Arial"/>
          <w:noProof/>
          <w:sz w:val="24"/>
          <w:szCs w:val="24"/>
        </w:rPr>
        <w:t>rdinating with SC, IA, MI and PA</w:t>
      </w:r>
      <w:r>
        <w:rPr>
          <w:rFonts w:ascii="Arial" w:hAnsi="Arial" w:cs="Arial"/>
          <w:noProof/>
          <w:sz w:val="24"/>
          <w:szCs w:val="24"/>
        </w:rPr>
        <w:t>. The</w:t>
      </w:r>
      <w:r w:rsidR="00CE0670">
        <w:rPr>
          <w:rFonts w:ascii="Arial" w:hAnsi="Arial" w:cs="Arial"/>
          <w:noProof/>
          <w:sz w:val="24"/>
          <w:szCs w:val="24"/>
        </w:rPr>
        <w:t>y have done “sweeps” together on</w:t>
      </w:r>
      <w:r>
        <w:rPr>
          <w:rFonts w:ascii="Arial" w:hAnsi="Arial" w:cs="Arial"/>
          <w:noProof/>
          <w:sz w:val="24"/>
          <w:szCs w:val="24"/>
        </w:rPr>
        <w:t xml:space="preserve"> Long Island. He stated that it is always good practice t</w:t>
      </w:r>
      <w:r w:rsidR="00D73967">
        <w:rPr>
          <w:rFonts w:ascii="Arial" w:hAnsi="Arial" w:cs="Arial"/>
          <w:noProof/>
          <w:sz w:val="24"/>
          <w:szCs w:val="24"/>
        </w:rPr>
        <w:t xml:space="preserve">o have an action plan </w:t>
      </w:r>
      <w:r w:rsidR="006873A9">
        <w:rPr>
          <w:rFonts w:ascii="Arial" w:hAnsi="Arial" w:cs="Arial"/>
          <w:noProof/>
          <w:sz w:val="24"/>
          <w:szCs w:val="24"/>
        </w:rPr>
        <w:t>together. In the past, they</w:t>
      </w:r>
      <w:r w:rsidR="00D73967">
        <w:rPr>
          <w:rFonts w:ascii="Arial" w:hAnsi="Arial" w:cs="Arial"/>
          <w:noProof/>
          <w:sz w:val="24"/>
          <w:szCs w:val="24"/>
        </w:rPr>
        <w:t xml:space="preserve"> ran </w:t>
      </w:r>
      <w:r w:rsidR="006873A9">
        <w:rPr>
          <w:rFonts w:ascii="Arial" w:hAnsi="Arial" w:cs="Arial"/>
          <w:noProof/>
          <w:sz w:val="24"/>
          <w:szCs w:val="24"/>
        </w:rPr>
        <w:t>the missing student report on MSIX and searched for students</w:t>
      </w:r>
      <w:r w:rsidR="00D73967">
        <w:rPr>
          <w:rFonts w:ascii="Arial" w:hAnsi="Arial" w:cs="Arial"/>
          <w:noProof/>
          <w:sz w:val="24"/>
          <w:szCs w:val="24"/>
        </w:rPr>
        <w:t xml:space="preserve"> that way.</w:t>
      </w:r>
      <w:r w:rsidR="006873A9">
        <w:rPr>
          <w:rFonts w:ascii="Arial" w:hAnsi="Arial" w:cs="Arial"/>
          <w:noProof/>
          <w:sz w:val="24"/>
          <w:szCs w:val="24"/>
        </w:rPr>
        <w:t xml:space="preserve"> As a model for interstate coordination around ID&amp;R, </w:t>
      </w:r>
      <w:r w:rsidR="00D73967">
        <w:rPr>
          <w:rFonts w:ascii="Arial" w:hAnsi="Arial" w:cs="Arial"/>
          <w:noProof/>
          <w:sz w:val="24"/>
          <w:szCs w:val="24"/>
        </w:rPr>
        <w:t xml:space="preserve"> Mike Toole (KS), Alex Johnson (IA) and Sue Henry (NE) have done interstate coordination, recruitment assistance, sharing forms, discussing trends</w:t>
      </w:r>
      <w:r w:rsidR="006873A9">
        <w:rPr>
          <w:rFonts w:ascii="Arial" w:hAnsi="Arial" w:cs="Arial"/>
          <w:noProof/>
          <w:sz w:val="24"/>
          <w:szCs w:val="24"/>
        </w:rPr>
        <w:t>,</w:t>
      </w:r>
      <w:r w:rsidR="00D73967">
        <w:rPr>
          <w:rFonts w:ascii="Arial" w:hAnsi="Arial" w:cs="Arial"/>
          <w:noProof/>
          <w:sz w:val="24"/>
          <w:szCs w:val="24"/>
        </w:rPr>
        <w:t xml:space="preserve"> and have shared professional development. </w:t>
      </w:r>
      <w:r w:rsidR="00CE0670">
        <w:rPr>
          <w:rFonts w:ascii="Arial" w:hAnsi="Arial" w:cs="Arial"/>
          <w:noProof/>
          <w:sz w:val="24"/>
          <w:szCs w:val="24"/>
        </w:rPr>
        <w:t>Maria Pérez de León from Colorado shared out on a collaboration event they held in Colorado last month during which partner agencies presented. Lisa Ramirez, OME Director, attended and spoke.</w:t>
      </w:r>
    </w:p>
    <w:p w:rsidR="00EF2746" w:rsidRDefault="00EF2746" w:rsidP="00A65CDE">
      <w:pPr>
        <w:pStyle w:val="ListParagraph"/>
        <w:spacing w:after="0" w:line="240" w:lineRule="auto"/>
        <w:ind w:left="0"/>
        <w:rPr>
          <w:rFonts w:ascii="Arial" w:hAnsi="Arial" w:cs="Arial"/>
          <w:noProof/>
          <w:sz w:val="24"/>
          <w:szCs w:val="24"/>
        </w:rPr>
      </w:pPr>
    </w:p>
    <w:p w:rsidR="00A65CDE" w:rsidRPr="00E87E1F" w:rsidRDefault="00D7396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9:00</w:t>
      </w:r>
      <w:r w:rsidR="00661A3B">
        <w:rPr>
          <w:rFonts w:ascii="Arial" w:hAnsi="Arial" w:cs="Arial"/>
          <w:b/>
          <w:noProof/>
          <w:color w:val="FFFFFF" w:themeColor="background1"/>
          <w:sz w:val="24"/>
          <w:szCs w:val="24"/>
        </w:rPr>
        <w:t xml:space="preserve">a – 9:15a – State ID&amp;R Plan work group webinar – “reflections” </w:t>
      </w:r>
    </w:p>
    <w:p w:rsidR="00D33061" w:rsidRDefault="00D33061" w:rsidP="00661A3B">
      <w:pPr>
        <w:spacing w:after="0" w:line="240" w:lineRule="auto"/>
        <w:rPr>
          <w:rFonts w:ascii="Arial" w:hAnsi="Arial" w:cs="Arial"/>
          <w:noProof/>
          <w:sz w:val="24"/>
          <w:szCs w:val="24"/>
        </w:rPr>
      </w:pPr>
    </w:p>
    <w:p w:rsidR="00661A3B" w:rsidRPr="00661A3B" w:rsidRDefault="00661A3B" w:rsidP="00661A3B">
      <w:pPr>
        <w:spacing w:after="0" w:line="240" w:lineRule="auto"/>
        <w:rPr>
          <w:rFonts w:ascii="Arial" w:eastAsia="Times New Roman" w:hAnsi="Arial" w:cs="Arial"/>
          <w:color w:val="000000"/>
          <w:sz w:val="24"/>
        </w:rPr>
      </w:pPr>
      <w:r>
        <w:rPr>
          <w:rFonts w:ascii="Arial" w:hAnsi="Arial" w:cs="Arial"/>
          <w:noProof/>
          <w:sz w:val="24"/>
          <w:szCs w:val="24"/>
        </w:rPr>
        <w:t xml:space="preserve">Michael Maye asked for comments regarding the 3-16-2016 webinar. Alex Johnson commented that having the agenda prior to the meeting was nice. Travis Williamson asked if materials could be given out a little earlier next time so everyone would have a chance to go over them prior to the meeting. </w:t>
      </w:r>
      <w:r w:rsidR="00EA5264">
        <w:rPr>
          <w:rFonts w:ascii="Arial" w:hAnsi="Arial" w:cs="Arial"/>
          <w:noProof/>
          <w:sz w:val="24"/>
          <w:szCs w:val="24"/>
        </w:rPr>
        <w:t>Brenda Pessin said that anytime there is a new instrument being used</w:t>
      </w:r>
      <w:r w:rsidR="00EF1F5C">
        <w:rPr>
          <w:rFonts w:ascii="Arial" w:hAnsi="Arial" w:cs="Arial"/>
          <w:noProof/>
          <w:sz w:val="24"/>
          <w:szCs w:val="24"/>
        </w:rPr>
        <w:t>,</w:t>
      </w:r>
      <w:r w:rsidR="00EA5264">
        <w:rPr>
          <w:rFonts w:ascii="Arial" w:hAnsi="Arial" w:cs="Arial"/>
          <w:noProof/>
          <w:sz w:val="24"/>
          <w:szCs w:val="24"/>
        </w:rPr>
        <w:t xml:space="preserve"> it is alway</w:t>
      </w:r>
      <w:r w:rsidR="00EF1F5C">
        <w:rPr>
          <w:rFonts w:ascii="Arial" w:hAnsi="Arial" w:cs="Arial"/>
          <w:noProof/>
          <w:sz w:val="24"/>
          <w:szCs w:val="24"/>
        </w:rPr>
        <w:t>s a good idea to do a “walk-through</w:t>
      </w:r>
      <w:r w:rsidR="00EA5264">
        <w:rPr>
          <w:rFonts w:ascii="Arial" w:hAnsi="Arial" w:cs="Arial"/>
          <w:noProof/>
          <w:sz w:val="24"/>
          <w:szCs w:val="24"/>
        </w:rPr>
        <w:t xml:space="preserve">” prior to the meeting. </w:t>
      </w:r>
      <w:r w:rsidR="00EA5264" w:rsidRPr="00A61DE4">
        <w:rPr>
          <w:rFonts w:ascii="Arial" w:hAnsi="Arial" w:cs="Arial"/>
          <w:sz w:val="24"/>
          <w:szCs w:val="18"/>
        </w:rPr>
        <w:t>Bern</w:t>
      </w:r>
      <w:r w:rsidR="00EA5264">
        <w:rPr>
          <w:rFonts w:ascii="Arial" w:hAnsi="Arial" w:cs="Arial"/>
          <w:sz w:val="24"/>
          <w:szCs w:val="18"/>
        </w:rPr>
        <w:t>ardo Sánchez-Vesga commented that</w:t>
      </w:r>
      <w:r w:rsidR="00EF1F5C">
        <w:rPr>
          <w:rFonts w:ascii="Arial" w:hAnsi="Arial" w:cs="Arial"/>
          <w:sz w:val="24"/>
          <w:szCs w:val="18"/>
        </w:rPr>
        <w:t xml:space="preserve"> receiving the</w:t>
      </w:r>
      <w:r w:rsidR="00EA5264">
        <w:rPr>
          <w:rFonts w:ascii="Arial" w:hAnsi="Arial" w:cs="Arial"/>
          <w:sz w:val="24"/>
          <w:szCs w:val="18"/>
        </w:rPr>
        <w:t xml:space="preserve"> materials a little earlier would be good and a</w:t>
      </w:r>
      <w:r w:rsidR="00EF1F5C">
        <w:rPr>
          <w:rFonts w:ascii="Arial" w:hAnsi="Arial" w:cs="Arial"/>
          <w:sz w:val="24"/>
          <w:szCs w:val="18"/>
        </w:rPr>
        <w:t>sked if they could be shown in Power P</w:t>
      </w:r>
      <w:r w:rsidR="00EA5264">
        <w:rPr>
          <w:rFonts w:ascii="Arial" w:hAnsi="Arial" w:cs="Arial"/>
          <w:sz w:val="24"/>
          <w:szCs w:val="18"/>
        </w:rPr>
        <w:t xml:space="preserve">oint, then changes could have been made. He also asked if </w:t>
      </w:r>
      <w:r w:rsidR="00AA784E">
        <w:rPr>
          <w:rFonts w:ascii="Arial" w:hAnsi="Arial" w:cs="Arial"/>
          <w:sz w:val="24"/>
          <w:szCs w:val="18"/>
        </w:rPr>
        <w:t>during the Webinar</w:t>
      </w:r>
      <w:r w:rsidR="00EF1F5C">
        <w:rPr>
          <w:rFonts w:ascii="Arial" w:hAnsi="Arial" w:cs="Arial"/>
          <w:sz w:val="24"/>
          <w:szCs w:val="18"/>
        </w:rPr>
        <w:t xml:space="preserve"> </w:t>
      </w:r>
      <w:r w:rsidR="00EA5264">
        <w:rPr>
          <w:rFonts w:ascii="Arial" w:hAnsi="Arial" w:cs="Arial"/>
          <w:sz w:val="24"/>
          <w:szCs w:val="18"/>
        </w:rPr>
        <w:t>someone could announce the name of the person who was talking. Barbie Patch asked if a glossary of</w:t>
      </w:r>
      <w:r w:rsidR="00EF1F5C">
        <w:rPr>
          <w:rFonts w:ascii="Arial" w:hAnsi="Arial" w:cs="Arial"/>
          <w:sz w:val="24"/>
          <w:szCs w:val="18"/>
        </w:rPr>
        <w:t xml:space="preserve"> terminology could be</w:t>
      </w:r>
      <w:r w:rsidR="00EA5264">
        <w:rPr>
          <w:rFonts w:ascii="Arial" w:hAnsi="Arial" w:cs="Arial"/>
          <w:sz w:val="24"/>
          <w:szCs w:val="18"/>
        </w:rPr>
        <w:t xml:space="preserve"> given out prior to the meeting. Michael Maye stated that there will be a template for the </w:t>
      </w:r>
      <w:r w:rsidR="00EF1F5C">
        <w:rPr>
          <w:rFonts w:ascii="Arial" w:hAnsi="Arial" w:cs="Arial"/>
          <w:sz w:val="24"/>
          <w:szCs w:val="18"/>
        </w:rPr>
        <w:t>final version, then states can</w:t>
      </w:r>
      <w:r w:rsidR="00EA5264">
        <w:rPr>
          <w:rFonts w:ascii="Arial" w:hAnsi="Arial" w:cs="Arial"/>
          <w:sz w:val="24"/>
          <w:szCs w:val="18"/>
        </w:rPr>
        <w:t xml:space="preserve"> manipulate or tweak it</w:t>
      </w:r>
      <w:r w:rsidR="00EF1F5C">
        <w:rPr>
          <w:rFonts w:ascii="Arial" w:hAnsi="Arial" w:cs="Arial"/>
          <w:sz w:val="24"/>
          <w:szCs w:val="18"/>
        </w:rPr>
        <w:t>, as desired</w:t>
      </w:r>
      <w:r w:rsidR="00EA5264">
        <w:rPr>
          <w:rFonts w:ascii="Arial" w:hAnsi="Arial" w:cs="Arial"/>
          <w:sz w:val="24"/>
          <w:szCs w:val="18"/>
        </w:rPr>
        <w:t xml:space="preserve">. Documents will be on the website soon. </w:t>
      </w:r>
    </w:p>
    <w:p w:rsidR="00835366" w:rsidRDefault="00835366" w:rsidP="00835366">
      <w:pPr>
        <w:pStyle w:val="ListParagraph"/>
        <w:spacing w:after="0" w:line="240" w:lineRule="auto"/>
        <w:ind w:left="0"/>
        <w:rPr>
          <w:rFonts w:ascii="Arial" w:hAnsi="Arial" w:cs="Arial"/>
          <w:noProof/>
          <w:sz w:val="24"/>
          <w:szCs w:val="24"/>
        </w:rPr>
      </w:pPr>
    </w:p>
    <w:p w:rsidR="00835366" w:rsidRPr="00E87E1F" w:rsidRDefault="00EA5264" w:rsidP="00835366">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9:15a – 9:45a The eCOE and data usage – David Fisk (ME)</w:t>
      </w:r>
    </w:p>
    <w:p w:rsidR="00835366" w:rsidRDefault="00835366" w:rsidP="00835366">
      <w:pPr>
        <w:spacing w:after="0"/>
        <w:rPr>
          <w:rFonts w:ascii="Arial" w:hAnsi="Arial" w:cs="Arial"/>
          <w:noProof/>
          <w:sz w:val="24"/>
          <w:szCs w:val="24"/>
        </w:rPr>
      </w:pPr>
    </w:p>
    <w:p w:rsidR="007A13B9" w:rsidRDefault="007A13B9" w:rsidP="003B1510">
      <w:pPr>
        <w:tabs>
          <w:tab w:val="left" w:pos="720"/>
        </w:tabs>
        <w:spacing w:after="120" w:line="240" w:lineRule="auto"/>
        <w:rPr>
          <w:rFonts w:ascii="Arial" w:hAnsi="Arial" w:cs="Arial"/>
          <w:sz w:val="24"/>
          <w:szCs w:val="25"/>
        </w:rPr>
      </w:pPr>
      <w:r>
        <w:rPr>
          <w:rFonts w:ascii="Arial" w:hAnsi="Arial" w:cs="Arial"/>
          <w:sz w:val="24"/>
          <w:szCs w:val="25"/>
        </w:rPr>
        <w:t>David Fisk (</w:t>
      </w:r>
      <w:r w:rsidR="00EF1F5C">
        <w:rPr>
          <w:rFonts w:ascii="Arial" w:hAnsi="Arial" w:cs="Arial"/>
          <w:sz w:val="24"/>
          <w:szCs w:val="25"/>
        </w:rPr>
        <w:t>ME) presented</w:t>
      </w:r>
      <w:r>
        <w:rPr>
          <w:rFonts w:ascii="Arial" w:hAnsi="Arial" w:cs="Arial"/>
          <w:sz w:val="24"/>
          <w:szCs w:val="25"/>
        </w:rPr>
        <w:t xml:space="preserve"> an electronic COE. </w:t>
      </w:r>
      <w:r w:rsidR="00AA784E">
        <w:rPr>
          <w:rFonts w:ascii="Arial" w:hAnsi="Arial" w:cs="Arial"/>
          <w:sz w:val="24"/>
          <w:szCs w:val="25"/>
        </w:rPr>
        <w:t>Maine has had an electronic COE</w:t>
      </w:r>
      <w:r w:rsidR="00EF1F5C">
        <w:rPr>
          <w:rFonts w:ascii="Arial" w:hAnsi="Arial" w:cs="Arial"/>
          <w:sz w:val="24"/>
          <w:szCs w:val="25"/>
        </w:rPr>
        <w:t xml:space="preserve"> in place since 2011.</w:t>
      </w:r>
      <w:r w:rsidR="00EA5264">
        <w:rPr>
          <w:rFonts w:ascii="Arial" w:hAnsi="Arial" w:cs="Arial"/>
          <w:sz w:val="24"/>
          <w:szCs w:val="25"/>
        </w:rPr>
        <w:t xml:space="preserve"> Tutors and advocates enter services</w:t>
      </w:r>
      <w:r w:rsidR="00AA784E">
        <w:rPr>
          <w:rFonts w:ascii="Arial" w:hAnsi="Arial" w:cs="Arial"/>
          <w:sz w:val="24"/>
          <w:szCs w:val="25"/>
        </w:rPr>
        <w:t xml:space="preserve"> provided</w:t>
      </w:r>
      <w:r w:rsidR="00EF1F5C">
        <w:rPr>
          <w:rFonts w:ascii="Arial" w:hAnsi="Arial" w:cs="Arial"/>
          <w:sz w:val="24"/>
          <w:szCs w:val="25"/>
        </w:rPr>
        <w:t xml:space="preserve"> in</w:t>
      </w:r>
      <w:r w:rsidR="00EA5264">
        <w:rPr>
          <w:rFonts w:ascii="Arial" w:hAnsi="Arial" w:cs="Arial"/>
          <w:sz w:val="24"/>
          <w:szCs w:val="25"/>
        </w:rPr>
        <w:t xml:space="preserve"> the state. With the electronic COE, the information shared is current all the t</w:t>
      </w:r>
      <w:r w:rsidR="00EF1F5C">
        <w:rPr>
          <w:rFonts w:ascii="Arial" w:hAnsi="Arial" w:cs="Arial"/>
          <w:sz w:val="24"/>
          <w:szCs w:val="25"/>
        </w:rPr>
        <w:t>ime. Recruiters have iPads or tablets for</w:t>
      </w:r>
      <w:r>
        <w:rPr>
          <w:rFonts w:ascii="Arial" w:hAnsi="Arial" w:cs="Arial"/>
          <w:sz w:val="24"/>
          <w:szCs w:val="25"/>
        </w:rPr>
        <w:t xml:space="preserve"> use to receive the information. Having all the data computerized helps with know</w:t>
      </w:r>
      <w:r w:rsidR="00EF1F5C">
        <w:rPr>
          <w:rFonts w:ascii="Arial" w:hAnsi="Arial" w:cs="Arial"/>
          <w:sz w:val="24"/>
          <w:szCs w:val="25"/>
        </w:rPr>
        <w:t>ing</w:t>
      </w:r>
      <w:r>
        <w:rPr>
          <w:rFonts w:ascii="Arial" w:hAnsi="Arial" w:cs="Arial"/>
          <w:sz w:val="24"/>
          <w:szCs w:val="25"/>
        </w:rPr>
        <w:t xml:space="preserve"> how many migrant students might be in a region of the state. MIS 2000 can be </w:t>
      </w:r>
      <w:r>
        <w:rPr>
          <w:rFonts w:ascii="Arial" w:hAnsi="Arial" w:cs="Arial"/>
          <w:sz w:val="24"/>
          <w:szCs w:val="25"/>
        </w:rPr>
        <w:lastRenderedPageBreak/>
        <w:t xml:space="preserve">customized to your state. Crops, agriculture, meat processing etc. Power BI is a mapping tool that the state of Maine uses as well.  </w:t>
      </w:r>
      <w:r w:rsidR="00EF1F5C">
        <w:rPr>
          <w:rFonts w:ascii="Arial" w:hAnsi="Arial" w:cs="Arial"/>
          <w:sz w:val="24"/>
          <w:szCs w:val="25"/>
        </w:rPr>
        <w:t>-</w:t>
      </w:r>
      <w:r>
        <w:rPr>
          <w:rFonts w:ascii="Arial" w:hAnsi="Arial" w:cs="Arial"/>
          <w:sz w:val="24"/>
          <w:szCs w:val="25"/>
        </w:rPr>
        <w:t xml:space="preserve">The maps are interactive. </w:t>
      </w:r>
    </w:p>
    <w:p w:rsidR="00A040C0" w:rsidRDefault="007A13B9" w:rsidP="003B1510">
      <w:pPr>
        <w:tabs>
          <w:tab w:val="left" w:pos="720"/>
        </w:tabs>
        <w:spacing w:after="120" w:line="240" w:lineRule="auto"/>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99695</wp:posOffset>
                </wp:positionV>
                <wp:extent cx="6019800" cy="2762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019800" cy="2762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13B9" w:rsidRDefault="007A13B9">
                            <w:pPr>
                              <w:rPr>
                                <w:rFonts w:ascii="Arial" w:hAnsi="Arial" w:cs="Arial"/>
                                <w:b/>
                                <w:color w:val="FFFFFF" w:themeColor="background1"/>
                                <w:sz w:val="24"/>
                                <w:szCs w:val="24"/>
                              </w:rPr>
                            </w:pPr>
                            <w:r>
                              <w:rPr>
                                <w:rFonts w:ascii="Arial" w:hAnsi="Arial" w:cs="Arial"/>
                                <w:b/>
                                <w:color w:val="FFFFFF" w:themeColor="background1"/>
                                <w:sz w:val="24"/>
                                <w:szCs w:val="24"/>
                              </w:rPr>
                              <w:t>9:</w:t>
                            </w:r>
                            <w:r w:rsidR="00A040C0">
                              <w:rPr>
                                <w:rFonts w:ascii="Arial" w:hAnsi="Arial" w:cs="Arial"/>
                                <w:b/>
                                <w:color w:val="FFFFFF" w:themeColor="background1"/>
                                <w:sz w:val="24"/>
                                <w:szCs w:val="24"/>
                              </w:rPr>
                              <w:t xml:space="preserve">45 – 10:00a </w:t>
                            </w:r>
                            <w:r w:rsidR="00A040C0" w:rsidRPr="00A040C0">
                              <w:rPr>
                                <w:rFonts w:ascii="Arial" w:hAnsi="Arial" w:cs="Arial"/>
                                <w:b/>
                                <w:noProof/>
                                <w:color w:val="FFFFFF" w:themeColor="background1"/>
                                <w:sz w:val="24"/>
                                <w:szCs w:val="28"/>
                              </w:rPr>
                              <w:t>Jessica Castañeda</w:t>
                            </w:r>
                            <w:r w:rsidR="00A040C0" w:rsidRPr="00A040C0">
                              <w:rPr>
                                <w:rFonts w:ascii="Arial" w:hAnsi="Arial" w:cs="Arial"/>
                                <w:b/>
                                <w:color w:val="FFFFFF" w:themeColor="background1"/>
                                <w:sz w:val="24"/>
                                <w:szCs w:val="24"/>
                              </w:rPr>
                              <w:t xml:space="preserve"> </w:t>
                            </w:r>
                            <w:r w:rsidR="00A040C0">
                              <w:rPr>
                                <w:rFonts w:ascii="Arial" w:hAnsi="Arial" w:cs="Arial"/>
                                <w:b/>
                                <w:color w:val="FFFFFF" w:themeColor="background1"/>
                                <w:sz w:val="24"/>
                                <w:szCs w:val="24"/>
                              </w:rPr>
                              <w:t>(TN) Dissemination</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5pt;width:474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" fillcolor="#00b0f0" stroked="f" strokeweight=".5pt">
                <v:textbox>
                  <w:txbxContent>
                    <w:p w:rsidR="007A13B9" w:rsidRDefault="007A13B9">
                      <w:pPr>
                        <w:rPr>
                          <w:rFonts w:ascii="Arial" w:hAnsi="Arial" w:cs="Arial"/>
                          <w:b/>
                          <w:color w:val="FFFFFF" w:themeColor="background1"/>
                          <w:sz w:val="24"/>
                          <w:szCs w:val="24"/>
                        </w:rPr>
                      </w:pPr>
                      <w:r>
                        <w:rPr>
                          <w:rFonts w:ascii="Arial" w:hAnsi="Arial" w:cs="Arial"/>
                          <w:b/>
                          <w:color w:val="FFFFFF" w:themeColor="background1"/>
                          <w:sz w:val="24"/>
                          <w:szCs w:val="24"/>
                        </w:rPr>
                        <w:t>9:</w:t>
                      </w:r>
                      <w:r w:rsidR="00A040C0">
                        <w:rPr>
                          <w:rFonts w:ascii="Arial" w:hAnsi="Arial" w:cs="Arial"/>
                          <w:b/>
                          <w:color w:val="FFFFFF" w:themeColor="background1"/>
                          <w:sz w:val="24"/>
                          <w:szCs w:val="24"/>
                        </w:rPr>
                        <w:t xml:space="preserve">45 – 10:00a </w:t>
                      </w:r>
                      <w:r w:rsidR="00A040C0" w:rsidRPr="00A040C0">
                        <w:rPr>
                          <w:rFonts w:ascii="Arial" w:hAnsi="Arial" w:cs="Arial"/>
                          <w:b/>
                          <w:noProof/>
                          <w:color w:val="FFFFFF" w:themeColor="background1"/>
                          <w:sz w:val="24"/>
                          <w:szCs w:val="28"/>
                        </w:rPr>
                        <w:t>Jessica Castañeda</w:t>
                      </w:r>
                      <w:r w:rsidR="00A040C0" w:rsidRPr="00A040C0">
                        <w:rPr>
                          <w:rFonts w:ascii="Arial" w:hAnsi="Arial" w:cs="Arial"/>
                          <w:b/>
                          <w:color w:val="FFFFFF" w:themeColor="background1"/>
                          <w:sz w:val="24"/>
                          <w:szCs w:val="24"/>
                        </w:rPr>
                        <w:t xml:space="preserve"> </w:t>
                      </w:r>
                      <w:r w:rsidR="00A040C0">
                        <w:rPr>
                          <w:rFonts w:ascii="Arial" w:hAnsi="Arial" w:cs="Arial"/>
                          <w:b/>
                          <w:color w:val="FFFFFF" w:themeColor="background1"/>
                          <w:sz w:val="24"/>
                          <w:szCs w:val="24"/>
                        </w:rPr>
                        <w:t>(TN) Dissemination</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v:textbox>
                <w10:wrap anchorx="margin"/>
              </v:shape>
            </w:pict>
          </mc:Fallback>
        </mc:AlternateContent>
      </w:r>
    </w:p>
    <w:p w:rsidR="00A040C0" w:rsidRDefault="00A040C0" w:rsidP="00A040C0">
      <w:pPr>
        <w:rPr>
          <w:rFonts w:ascii="Arial" w:hAnsi="Arial" w:cs="Arial"/>
          <w:sz w:val="24"/>
          <w:szCs w:val="24"/>
        </w:rPr>
      </w:pPr>
    </w:p>
    <w:p w:rsidR="00F10E0D" w:rsidRDefault="00A040C0" w:rsidP="00A040C0">
      <w:pPr>
        <w:rPr>
          <w:rFonts w:ascii="Arial" w:hAnsi="Arial" w:cs="Arial"/>
          <w:sz w:val="24"/>
          <w:szCs w:val="24"/>
        </w:rPr>
      </w:pPr>
      <w:r>
        <w:rPr>
          <w:rFonts w:ascii="Arial" w:hAnsi="Arial" w:cs="Arial"/>
          <w:sz w:val="24"/>
          <w:szCs w:val="24"/>
        </w:rPr>
        <w:t>Jessica presented the IRRC website. The competency test should be on the website by late May 2016. The newsletter has been generating some traffic. The</w:t>
      </w:r>
      <w:r w:rsidR="00F10E0D">
        <w:rPr>
          <w:rFonts w:ascii="Arial" w:hAnsi="Arial" w:cs="Arial"/>
          <w:sz w:val="24"/>
          <w:szCs w:val="24"/>
        </w:rPr>
        <w:t xml:space="preserve"> website</w:t>
      </w:r>
      <w:r>
        <w:rPr>
          <w:rFonts w:ascii="Arial" w:hAnsi="Arial" w:cs="Arial"/>
          <w:sz w:val="24"/>
          <w:szCs w:val="24"/>
        </w:rPr>
        <w:t xml:space="preserve"> keeps track of how many “log ins” there are to the newsletter. </w:t>
      </w:r>
      <w:r w:rsidR="00F10E0D">
        <w:rPr>
          <w:rFonts w:ascii="Arial" w:hAnsi="Arial" w:cs="Arial"/>
          <w:sz w:val="24"/>
          <w:szCs w:val="24"/>
        </w:rPr>
        <w:t>Jessica talked about having a link from the IRRC website to the</w:t>
      </w:r>
      <w:r w:rsidR="00EF1F5C">
        <w:rPr>
          <w:rFonts w:ascii="Arial" w:hAnsi="Arial" w:cs="Arial"/>
          <w:sz w:val="24"/>
          <w:szCs w:val="24"/>
        </w:rPr>
        <w:t xml:space="preserve"> USDA website. </w:t>
      </w:r>
    </w:p>
    <w:p w:rsidR="00F10E0D" w:rsidRDefault="00EF1F5C">
      <w:pPr>
        <w:rPr>
          <w:rFonts w:ascii="Arial" w:hAnsi="Arial" w:cs="Arial"/>
          <w:sz w:val="24"/>
          <w:szCs w:val="24"/>
        </w:rPr>
      </w:pPr>
      <w:r>
        <w:rPr>
          <w:rFonts w:ascii="Arial" w:hAnsi="Arial" w:cs="Arial"/>
          <w:sz w:val="24"/>
          <w:szCs w:val="24"/>
        </w:rPr>
        <w:t>The TRI Workgroup</w:t>
      </w:r>
      <w:r w:rsidR="00F10E0D">
        <w:rPr>
          <w:rFonts w:ascii="Arial" w:hAnsi="Arial" w:cs="Arial"/>
          <w:sz w:val="24"/>
          <w:szCs w:val="24"/>
        </w:rPr>
        <w:t xml:space="preserve"> asked if there needs to be a secure server for information that is shared. </w:t>
      </w:r>
    </w:p>
    <w:p w:rsidR="007B1448" w:rsidRDefault="00F10E0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5080</wp:posOffset>
                </wp:positionV>
                <wp:extent cx="590550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05500" cy="2762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E0D" w:rsidRDefault="00F10E0D">
                            <w:pPr>
                              <w:rPr>
                                <w:rFonts w:ascii="Arial" w:hAnsi="Arial" w:cs="Arial"/>
                                <w:b/>
                                <w:color w:val="FFFFFF" w:themeColor="background1"/>
                                <w:sz w:val="24"/>
                                <w:szCs w:val="24"/>
                              </w:rPr>
                            </w:pPr>
                            <w:r>
                              <w:rPr>
                                <w:rFonts w:ascii="Arial" w:hAnsi="Arial" w:cs="Arial"/>
                                <w:b/>
                                <w:color w:val="FFFFFF" w:themeColor="background1"/>
                                <w:sz w:val="24"/>
                                <w:szCs w:val="24"/>
                              </w:rPr>
                              <w:t xml:space="preserve">10:15a – 11:45a Work Group Break Out Session and Reports </w:t>
                            </w:r>
                          </w:p>
                          <w:p w:rsidR="007B1448" w:rsidRDefault="007B1448">
                            <w:pPr>
                              <w:rPr>
                                <w:rFonts w:ascii="Arial" w:hAnsi="Arial" w:cs="Arial"/>
                                <w:b/>
                                <w:color w:val="FFFFFF" w:themeColor="background1"/>
                                <w:sz w:val="24"/>
                                <w:szCs w:val="24"/>
                              </w:rPr>
                            </w:pPr>
                          </w:p>
                          <w:p w:rsidR="007B1448" w:rsidRDefault="007B1448">
                            <w:pPr>
                              <w:rPr>
                                <w:rFonts w:ascii="Arial" w:hAnsi="Arial" w:cs="Arial"/>
                                <w:b/>
                                <w:color w:val="FFFFFF" w:themeColor="background1"/>
                                <w:sz w:val="24"/>
                                <w:szCs w:val="24"/>
                              </w:rPr>
                            </w:pPr>
                          </w:p>
                          <w:p w:rsidR="00F10E0D" w:rsidRDefault="00F10E0D">
                            <w:pPr>
                              <w:rPr>
                                <w:rFonts w:ascii="Arial" w:hAnsi="Arial" w:cs="Arial"/>
                                <w:b/>
                                <w:color w:val="FFFFFF" w:themeColor="background1"/>
                                <w:sz w:val="24"/>
                                <w:szCs w:val="24"/>
                              </w:rPr>
                            </w:pPr>
                          </w:p>
                          <w:p w:rsidR="00F10E0D" w:rsidRDefault="00F10E0D">
                            <w:pPr>
                              <w:rPr>
                                <w:rFonts w:ascii="Arial" w:hAnsi="Arial" w:cs="Arial"/>
                                <w:b/>
                                <w:color w:val="FFFFFF" w:themeColor="background1"/>
                                <w:sz w:val="24"/>
                                <w:szCs w:val="24"/>
                              </w:rPr>
                            </w:pPr>
                          </w:p>
                          <w:p w:rsidR="00F10E0D" w:rsidRPr="00F10E0D" w:rsidRDefault="00F10E0D">
                            <w:pP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13.8pt;margin-top:.4pt;width:465pt;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" fillcolor="#00b0f0" stroked="f" strokeweight=".5pt">
                <v:textbox>
                  <w:txbxContent>
                    <w:p w:rsidR="00F10E0D" w:rsidRDefault="00F10E0D">
                      <w:pPr>
                        <w:rPr>
                          <w:rFonts w:ascii="Arial" w:hAnsi="Arial" w:cs="Arial"/>
                          <w:b/>
                          <w:color w:val="FFFFFF" w:themeColor="background1"/>
                          <w:sz w:val="24"/>
                          <w:szCs w:val="24"/>
                        </w:rPr>
                      </w:pPr>
                      <w:r>
                        <w:rPr>
                          <w:rFonts w:ascii="Arial" w:hAnsi="Arial" w:cs="Arial"/>
                          <w:b/>
                          <w:color w:val="FFFFFF" w:themeColor="background1"/>
                          <w:sz w:val="24"/>
                          <w:szCs w:val="24"/>
                        </w:rPr>
                        <w:t xml:space="preserve">10:15a – 11:45a Work Group Break Out Session and Reports </w:t>
                      </w:r>
                    </w:p>
                    <w:p w:rsidR="007B1448" w:rsidRDefault="007B1448">
                      <w:pPr>
                        <w:rPr>
                          <w:rFonts w:ascii="Arial" w:hAnsi="Arial" w:cs="Arial"/>
                          <w:b/>
                          <w:color w:val="FFFFFF" w:themeColor="background1"/>
                          <w:sz w:val="24"/>
                          <w:szCs w:val="24"/>
                        </w:rPr>
                      </w:pPr>
                    </w:p>
                    <w:p w:rsidR="007B1448" w:rsidRDefault="007B1448">
                      <w:pPr>
                        <w:rPr>
                          <w:rFonts w:ascii="Arial" w:hAnsi="Arial" w:cs="Arial"/>
                          <w:b/>
                          <w:color w:val="FFFFFF" w:themeColor="background1"/>
                          <w:sz w:val="24"/>
                          <w:szCs w:val="24"/>
                        </w:rPr>
                      </w:pPr>
                    </w:p>
                    <w:p w:rsidR="00F10E0D" w:rsidRDefault="00F10E0D">
                      <w:pPr>
                        <w:rPr>
                          <w:rFonts w:ascii="Arial" w:hAnsi="Arial" w:cs="Arial"/>
                          <w:b/>
                          <w:color w:val="FFFFFF" w:themeColor="background1"/>
                          <w:sz w:val="24"/>
                          <w:szCs w:val="24"/>
                        </w:rPr>
                      </w:pPr>
                    </w:p>
                    <w:p w:rsidR="00F10E0D" w:rsidRDefault="00F10E0D">
                      <w:pPr>
                        <w:rPr>
                          <w:rFonts w:ascii="Arial" w:hAnsi="Arial" w:cs="Arial"/>
                          <w:b/>
                          <w:color w:val="FFFFFF" w:themeColor="background1"/>
                          <w:sz w:val="24"/>
                          <w:szCs w:val="24"/>
                        </w:rPr>
                      </w:pPr>
                    </w:p>
                    <w:p w:rsidR="00F10E0D" w:rsidRPr="00F10E0D" w:rsidRDefault="00F10E0D">
                      <w:pPr>
                        <w:rPr>
                          <w:rFonts w:ascii="Arial" w:hAnsi="Arial" w:cs="Arial"/>
                          <w:b/>
                          <w:color w:val="FFFFFF" w:themeColor="background1"/>
                          <w:sz w:val="24"/>
                          <w:szCs w:val="24"/>
                        </w:rPr>
                      </w:pPr>
                    </w:p>
                  </w:txbxContent>
                </v:textbox>
                <w10:wrap anchorx="margin"/>
              </v:shape>
            </w:pict>
          </mc:Fallback>
        </mc:AlternateContent>
      </w:r>
    </w:p>
    <w:p w:rsidR="007B1448" w:rsidRDefault="007B1448">
      <w:pPr>
        <w:rPr>
          <w:rFonts w:ascii="Arial" w:hAnsi="Arial" w:cs="Arial"/>
          <w:sz w:val="24"/>
          <w:szCs w:val="24"/>
        </w:rPr>
      </w:pPr>
    </w:p>
    <w:p w:rsidR="007B1448" w:rsidRDefault="007B1448">
      <w:pPr>
        <w:rPr>
          <w:rFonts w:ascii="Arial" w:hAnsi="Arial" w:cs="Arial"/>
          <w:sz w:val="24"/>
          <w:szCs w:val="24"/>
        </w:rPr>
      </w:pPr>
      <w:r>
        <w:rPr>
          <w:rFonts w:ascii="Arial" w:hAnsi="Arial" w:cs="Arial"/>
          <w:sz w:val="24"/>
          <w:szCs w:val="24"/>
        </w:rPr>
        <w:t xml:space="preserve">Mike Toole reported work being done by the TRI work group. The </w:t>
      </w:r>
      <w:r w:rsidR="00EF1F5C">
        <w:rPr>
          <w:rFonts w:ascii="Arial" w:hAnsi="Arial" w:cs="Arial"/>
          <w:sz w:val="24"/>
          <w:szCs w:val="24"/>
        </w:rPr>
        <w:t>team looked over the drafts through</w:t>
      </w:r>
      <w:r>
        <w:rPr>
          <w:rFonts w:ascii="Arial" w:hAnsi="Arial" w:cs="Arial"/>
          <w:sz w:val="24"/>
          <w:szCs w:val="24"/>
        </w:rPr>
        <w:t xml:space="preserve"> #5 and determined they are final versions. They will continue with #6 and #7 to finalize. </w:t>
      </w:r>
      <w:r w:rsidR="00EF1F5C">
        <w:rPr>
          <w:rFonts w:ascii="Arial" w:hAnsi="Arial" w:cs="Arial"/>
          <w:sz w:val="24"/>
          <w:szCs w:val="24"/>
        </w:rPr>
        <w:t xml:space="preserve">In </w:t>
      </w:r>
      <w:r>
        <w:rPr>
          <w:rFonts w:ascii="Arial" w:hAnsi="Arial" w:cs="Arial"/>
          <w:sz w:val="24"/>
          <w:szCs w:val="24"/>
        </w:rPr>
        <w:t>Appendix C</w:t>
      </w:r>
      <w:r w:rsidR="00EF1F5C">
        <w:rPr>
          <w:rFonts w:ascii="Arial" w:hAnsi="Arial" w:cs="Arial"/>
          <w:sz w:val="24"/>
          <w:szCs w:val="24"/>
        </w:rPr>
        <w:t>,</w:t>
      </w:r>
      <w:r>
        <w:rPr>
          <w:rFonts w:ascii="Arial" w:hAnsi="Arial" w:cs="Arial"/>
          <w:sz w:val="24"/>
          <w:szCs w:val="24"/>
        </w:rPr>
        <w:t xml:space="preserve"> – t</w:t>
      </w:r>
      <w:r w:rsidR="00EF1F5C">
        <w:rPr>
          <w:rFonts w:ascii="Arial" w:hAnsi="Arial" w:cs="Arial"/>
          <w:sz w:val="24"/>
          <w:szCs w:val="24"/>
        </w:rPr>
        <w:t>he confidentiality agreement that had</w:t>
      </w:r>
      <w:r>
        <w:rPr>
          <w:rFonts w:ascii="Arial" w:hAnsi="Arial" w:cs="Arial"/>
          <w:sz w:val="24"/>
          <w:szCs w:val="24"/>
        </w:rPr>
        <w:t xml:space="preserve"> a line at the bottom in </w:t>
      </w:r>
      <w:r w:rsidRPr="007B1448">
        <w:rPr>
          <w:rFonts w:ascii="Arial" w:hAnsi="Arial" w:cs="Arial"/>
          <w:color w:val="FF0000"/>
          <w:sz w:val="24"/>
          <w:szCs w:val="24"/>
        </w:rPr>
        <w:t>RED</w:t>
      </w:r>
      <w:r w:rsidR="00EF1F5C">
        <w:rPr>
          <w:rFonts w:ascii="Arial" w:hAnsi="Arial" w:cs="Arial"/>
          <w:sz w:val="24"/>
          <w:szCs w:val="24"/>
        </w:rPr>
        <w:t xml:space="preserve"> has been removed. The TRI Workgroup</w:t>
      </w:r>
      <w:r w:rsidR="00CF2B30">
        <w:rPr>
          <w:rFonts w:ascii="Arial" w:hAnsi="Arial" w:cs="Arial"/>
          <w:sz w:val="24"/>
          <w:szCs w:val="24"/>
        </w:rPr>
        <w:t xml:space="preserve"> asked for nominations of recruiters that might be able to ser</w:t>
      </w:r>
      <w:r w:rsidR="00EF1F5C">
        <w:rPr>
          <w:rFonts w:ascii="Arial" w:hAnsi="Arial" w:cs="Arial"/>
          <w:sz w:val="24"/>
          <w:szCs w:val="24"/>
        </w:rPr>
        <w:t>ve on the team. If</w:t>
      </w:r>
      <w:r w:rsidR="00CF2B30">
        <w:rPr>
          <w:rFonts w:ascii="Arial" w:hAnsi="Arial" w:cs="Arial"/>
          <w:sz w:val="24"/>
          <w:szCs w:val="24"/>
        </w:rPr>
        <w:t xml:space="preserve"> the recruiter is too busy in their own</w:t>
      </w:r>
      <w:r w:rsidR="00EF1F5C">
        <w:rPr>
          <w:rFonts w:ascii="Arial" w:hAnsi="Arial" w:cs="Arial"/>
          <w:sz w:val="24"/>
          <w:szCs w:val="24"/>
        </w:rPr>
        <w:t xml:space="preserve"> state and may not be available, they should not be nominated.</w:t>
      </w:r>
      <w:r w:rsidR="00AA784E">
        <w:rPr>
          <w:rFonts w:ascii="Arial" w:hAnsi="Arial" w:cs="Arial"/>
          <w:sz w:val="24"/>
          <w:szCs w:val="24"/>
        </w:rPr>
        <w:t xml:space="preserve">  The TRI workgroup</w:t>
      </w:r>
      <w:r w:rsidR="002C2029">
        <w:rPr>
          <w:rFonts w:ascii="Arial" w:hAnsi="Arial" w:cs="Arial"/>
          <w:sz w:val="24"/>
          <w:szCs w:val="24"/>
        </w:rPr>
        <w:t xml:space="preserve"> will maintain </w:t>
      </w:r>
      <w:r w:rsidR="00CF2B30">
        <w:rPr>
          <w:rFonts w:ascii="Arial" w:hAnsi="Arial" w:cs="Arial"/>
          <w:sz w:val="24"/>
          <w:szCs w:val="24"/>
        </w:rPr>
        <w:t xml:space="preserve">a spreadsheet </w:t>
      </w:r>
      <w:r w:rsidR="002C2029">
        <w:rPr>
          <w:rFonts w:ascii="Arial" w:hAnsi="Arial" w:cs="Arial"/>
          <w:sz w:val="24"/>
          <w:szCs w:val="24"/>
        </w:rPr>
        <w:t>with all the nominated</w:t>
      </w:r>
      <w:r w:rsidR="00CF2B30">
        <w:rPr>
          <w:rFonts w:ascii="Arial" w:hAnsi="Arial" w:cs="Arial"/>
          <w:sz w:val="24"/>
          <w:szCs w:val="24"/>
        </w:rPr>
        <w:t xml:space="preserve"> names on</w:t>
      </w:r>
      <w:r w:rsidR="002C2029">
        <w:rPr>
          <w:rFonts w:ascii="Arial" w:hAnsi="Arial" w:cs="Arial"/>
          <w:sz w:val="24"/>
          <w:szCs w:val="24"/>
        </w:rPr>
        <w:t xml:space="preserve"> it.  The people making the nominations</w:t>
      </w:r>
      <w:r w:rsidR="00CF2B30">
        <w:rPr>
          <w:rFonts w:ascii="Arial" w:hAnsi="Arial" w:cs="Arial"/>
          <w:sz w:val="24"/>
          <w:szCs w:val="24"/>
        </w:rPr>
        <w:t xml:space="preserve"> wi</w:t>
      </w:r>
      <w:r w:rsidR="002C2029">
        <w:rPr>
          <w:rFonts w:ascii="Arial" w:hAnsi="Arial" w:cs="Arial"/>
          <w:sz w:val="24"/>
          <w:szCs w:val="24"/>
        </w:rPr>
        <w:t>ll be able to add information about</w:t>
      </w:r>
      <w:r w:rsidR="00CF2B30">
        <w:rPr>
          <w:rFonts w:ascii="Arial" w:hAnsi="Arial" w:cs="Arial"/>
          <w:sz w:val="24"/>
          <w:szCs w:val="24"/>
        </w:rPr>
        <w:t xml:space="preserve"> the recruiter, such as languages spoken, special qualities</w:t>
      </w:r>
      <w:r w:rsidR="002C2029">
        <w:rPr>
          <w:rFonts w:ascii="Arial" w:hAnsi="Arial" w:cs="Arial"/>
          <w:sz w:val="24"/>
          <w:szCs w:val="24"/>
        </w:rPr>
        <w:t>,</w:t>
      </w:r>
      <w:r w:rsidR="00CF2B30">
        <w:rPr>
          <w:rFonts w:ascii="Arial" w:hAnsi="Arial" w:cs="Arial"/>
          <w:sz w:val="24"/>
          <w:szCs w:val="24"/>
        </w:rPr>
        <w:t xml:space="preserve"> etc. Mike will update Jessica when final drafts are done and ready for the website. Eva asked if there needs to be</w:t>
      </w:r>
      <w:r w:rsidR="002415E5">
        <w:rPr>
          <w:rFonts w:ascii="Arial" w:hAnsi="Arial" w:cs="Arial"/>
          <w:sz w:val="24"/>
          <w:szCs w:val="24"/>
        </w:rPr>
        <w:t xml:space="preserve"> a description of the help the other state is asking for. Michael Maye</w:t>
      </w:r>
      <w:r w:rsidR="002C2029">
        <w:rPr>
          <w:rFonts w:ascii="Arial" w:hAnsi="Arial" w:cs="Arial"/>
          <w:sz w:val="24"/>
          <w:szCs w:val="24"/>
        </w:rPr>
        <w:t xml:space="preserve"> stated that he</w:t>
      </w:r>
      <w:r w:rsidR="002415E5">
        <w:rPr>
          <w:rFonts w:ascii="Arial" w:hAnsi="Arial" w:cs="Arial"/>
          <w:sz w:val="24"/>
          <w:szCs w:val="24"/>
        </w:rPr>
        <w:t xml:space="preserve"> will receive the forms and verify and negotiate what kind of help the state is asking for.  </w:t>
      </w:r>
    </w:p>
    <w:p w:rsidR="002415E5" w:rsidRDefault="002415E5">
      <w:pPr>
        <w:rPr>
          <w:rFonts w:ascii="Arial" w:hAnsi="Arial" w:cs="Arial"/>
          <w:sz w:val="24"/>
          <w:szCs w:val="24"/>
        </w:rPr>
      </w:pPr>
      <w:r>
        <w:rPr>
          <w:rFonts w:ascii="Arial" w:hAnsi="Arial" w:cs="Arial"/>
          <w:sz w:val="24"/>
          <w:szCs w:val="24"/>
        </w:rPr>
        <w:t>David Fisk reported work being done by the Competency Skills Assessment.</w:t>
      </w:r>
      <w:r w:rsidR="002C2029">
        <w:rPr>
          <w:rFonts w:ascii="Arial" w:hAnsi="Arial" w:cs="Arial"/>
          <w:sz w:val="24"/>
          <w:szCs w:val="24"/>
        </w:rPr>
        <w:t xml:space="preserve"> The Workgroup expects</w:t>
      </w:r>
      <w:r>
        <w:rPr>
          <w:rFonts w:ascii="Arial" w:hAnsi="Arial" w:cs="Arial"/>
          <w:sz w:val="24"/>
          <w:szCs w:val="24"/>
        </w:rPr>
        <w:t xml:space="preserve"> to have the </w:t>
      </w:r>
      <w:r w:rsidR="002C2029">
        <w:rPr>
          <w:rFonts w:ascii="Arial" w:hAnsi="Arial" w:cs="Arial"/>
          <w:sz w:val="24"/>
          <w:szCs w:val="24"/>
        </w:rPr>
        <w:t>finalized test early next week -</w:t>
      </w:r>
      <w:r w:rsidR="00AD30A9">
        <w:rPr>
          <w:rFonts w:ascii="Arial" w:hAnsi="Arial" w:cs="Arial"/>
          <w:sz w:val="24"/>
          <w:szCs w:val="24"/>
        </w:rPr>
        <w:t xml:space="preserve"> </w:t>
      </w:r>
      <w:r>
        <w:rPr>
          <w:rFonts w:ascii="Arial" w:hAnsi="Arial" w:cs="Arial"/>
          <w:sz w:val="24"/>
          <w:szCs w:val="24"/>
        </w:rPr>
        <w:t>David would like everyone to look over</w:t>
      </w:r>
      <w:r w:rsidR="002C2029">
        <w:rPr>
          <w:rFonts w:ascii="Arial" w:hAnsi="Arial" w:cs="Arial"/>
          <w:sz w:val="24"/>
          <w:szCs w:val="24"/>
        </w:rPr>
        <w:t xml:space="preserve"> the draft and share their comments. </w:t>
      </w:r>
      <w:r>
        <w:rPr>
          <w:rFonts w:ascii="Arial" w:hAnsi="Arial" w:cs="Arial"/>
          <w:sz w:val="24"/>
          <w:szCs w:val="24"/>
        </w:rPr>
        <w:t xml:space="preserve"> They will work on changing the names from</w:t>
      </w:r>
      <w:r w:rsidR="002C2029">
        <w:rPr>
          <w:rFonts w:ascii="Arial" w:hAnsi="Arial" w:cs="Arial"/>
          <w:sz w:val="24"/>
          <w:szCs w:val="24"/>
        </w:rPr>
        <w:t xml:space="preserve"> common names such as</w:t>
      </w:r>
      <w:r>
        <w:rPr>
          <w:rFonts w:ascii="Arial" w:hAnsi="Arial" w:cs="Arial"/>
          <w:sz w:val="24"/>
          <w:szCs w:val="24"/>
        </w:rPr>
        <w:t xml:space="preserve"> “Smith and Jones”</w:t>
      </w:r>
      <w:r w:rsidR="002C2029">
        <w:rPr>
          <w:rFonts w:ascii="Arial" w:hAnsi="Arial" w:cs="Arial"/>
          <w:sz w:val="24"/>
          <w:szCs w:val="24"/>
        </w:rPr>
        <w:t xml:space="preserve">. The Workgroup also will </w:t>
      </w:r>
      <w:r>
        <w:rPr>
          <w:rFonts w:ascii="Arial" w:hAnsi="Arial" w:cs="Arial"/>
          <w:sz w:val="24"/>
          <w:szCs w:val="24"/>
        </w:rPr>
        <w:t xml:space="preserve">work on child/youth worker. </w:t>
      </w:r>
    </w:p>
    <w:p w:rsidR="002415E5" w:rsidRDefault="002415E5">
      <w:pPr>
        <w:rPr>
          <w:rFonts w:ascii="Arial" w:hAnsi="Arial" w:cs="Arial"/>
          <w:sz w:val="24"/>
          <w:szCs w:val="24"/>
        </w:rPr>
      </w:pPr>
      <w:r>
        <w:rPr>
          <w:rFonts w:ascii="Arial" w:hAnsi="Arial" w:cs="Arial"/>
          <w:sz w:val="24"/>
          <w:szCs w:val="24"/>
        </w:rPr>
        <w:t xml:space="preserve">Sue Henry reported work being done by the State ID&amp;R </w:t>
      </w:r>
      <w:r w:rsidR="00AA784E">
        <w:rPr>
          <w:rFonts w:ascii="Arial" w:hAnsi="Arial" w:cs="Arial"/>
          <w:sz w:val="24"/>
          <w:szCs w:val="24"/>
        </w:rPr>
        <w:t>Plan</w:t>
      </w:r>
      <w:r w:rsidR="002C2029">
        <w:rPr>
          <w:rFonts w:ascii="Arial" w:hAnsi="Arial" w:cs="Arial"/>
          <w:sz w:val="24"/>
          <w:szCs w:val="24"/>
        </w:rPr>
        <w:t xml:space="preserve"> Work</w:t>
      </w:r>
      <w:r>
        <w:rPr>
          <w:rFonts w:ascii="Arial" w:hAnsi="Arial" w:cs="Arial"/>
          <w:sz w:val="24"/>
          <w:szCs w:val="24"/>
        </w:rPr>
        <w:t>group. The template will look differen</w:t>
      </w:r>
      <w:r w:rsidR="00E43642">
        <w:rPr>
          <w:rFonts w:ascii="Arial" w:hAnsi="Arial" w:cs="Arial"/>
          <w:sz w:val="24"/>
          <w:szCs w:val="24"/>
        </w:rPr>
        <w:t>t for each state. Some states might need extra assistance completing the form.  Sue reminded the group that the template will be a “li</w:t>
      </w:r>
      <w:r w:rsidR="002C2029">
        <w:rPr>
          <w:rFonts w:ascii="Arial" w:hAnsi="Arial" w:cs="Arial"/>
          <w:sz w:val="24"/>
          <w:szCs w:val="24"/>
        </w:rPr>
        <w:t xml:space="preserve">ving” document that will change and noted that the changes will strengthen the document as well. </w:t>
      </w:r>
    </w:p>
    <w:p w:rsidR="00AA784E" w:rsidRDefault="00AA784E">
      <w:pPr>
        <w:rPr>
          <w:rFonts w:ascii="Arial" w:hAnsi="Arial" w:cs="Arial"/>
          <w:sz w:val="24"/>
          <w:szCs w:val="24"/>
        </w:rPr>
      </w:pPr>
    </w:p>
    <w:p w:rsidR="00E43642" w:rsidRDefault="00E43642">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71755</wp:posOffset>
                </wp:positionV>
                <wp:extent cx="581977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819775" cy="3143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11:45a – 12:00p Next Steps, Summarize, Wrap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5.65pt;width:458.25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" fillcolor="#00b0f0" stroked="f" strokeweight=".5pt">
                <v:textbo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11:45a – 12:00p Next Steps, Summarize, Wrap up</w:t>
                      </w:r>
                    </w:p>
                  </w:txbxContent>
                </v:textbox>
                <w10:wrap anchorx="margin"/>
              </v:shape>
            </w:pict>
          </mc:Fallback>
        </mc:AlternateContent>
      </w:r>
    </w:p>
    <w:p w:rsidR="00E43642" w:rsidRDefault="00E43642">
      <w:pPr>
        <w:rPr>
          <w:rFonts w:ascii="Arial" w:hAnsi="Arial" w:cs="Arial"/>
          <w:sz w:val="24"/>
          <w:szCs w:val="24"/>
        </w:rPr>
      </w:pPr>
    </w:p>
    <w:p w:rsidR="007A13B9" w:rsidRPr="00A040C0" w:rsidRDefault="00E43642" w:rsidP="00A040C0">
      <w:pPr>
        <w:rPr>
          <w:rFonts w:ascii="Arial" w:hAnsi="Arial" w:cs="Arial"/>
          <w:sz w:val="24"/>
          <w:szCs w:val="24"/>
        </w:rPr>
      </w:pPr>
      <w:r>
        <w:rPr>
          <w:rFonts w:ascii="Arial" w:hAnsi="Arial" w:cs="Arial"/>
          <w:sz w:val="24"/>
          <w:szCs w:val="24"/>
        </w:rPr>
        <w:t>Michael Maye wrapped up the meeting by suggesting that the IRRC Technical Support Team meet again in the fall of 2016. We might “piggy back” the National ID&amp;R Forum in Oc</w:t>
      </w:r>
      <w:r w:rsidR="00050398">
        <w:rPr>
          <w:rFonts w:ascii="Arial" w:hAnsi="Arial" w:cs="Arial"/>
          <w:sz w:val="24"/>
          <w:szCs w:val="24"/>
        </w:rPr>
        <w:t xml:space="preserve">tober 2016. </w:t>
      </w:r>
    </w:p>
    <w:sectPr w:rsidR="007A13B9" w:rsidRPr="00A040C0" w:rsidSect="002F44CD">
      <w:footerReference w:type="default" r:id="rId10"/>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16" w:rsidRDefault="000C1516" w:rsidP="00891552">
      <w:pPr>
        <w:spacing w:after="0" w:line="240" w:lineRule="auto"/>
      </w:pPr>
      <w:r>
        <w:separator/>
      </w:r>
    </w:p>
  </w:endnote>
  <w:endnote w:type="continuationSeparator" w:id="0">
    <w:p w:rsidR="000C1516" w:rsidRDefault="000C1516"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4619BB" w:rsidRDefault="004619BB">
        <w:pPr>
          <w:pStyle w:val="Footer"/>
          <w:jc w:val="right"/>
        </w:pPr>
        <w:r>
          <w:fldChar w:fldCharType="begin"/>
        </w:r>
        <w:r>
          <w:instrText xml:space="preserve"> PAGE   \* MERGEFORMAT </w:instrText>
        </w:r>
        <w:r>
          <w:fldChar w:fldCharType="separate"/>
        </w:r>
        <w:r w:rsidR="00177F07">
          <w:rPr>
            <w:noProof/>
          </w:rPr>
          <w:t>1</w:t>
        </w:r>
        <w:r>
          <w:rPr>
            <w:noProof/>
          </w:rPr>
          <w:fldChar w:fldCharType="end"/>
        </w:r>
      </w:p>
    </w:sdtContent>
  </w:sdt>
  <w:p w:rsidR="004619BB" w:rsidRDefault="0046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16" w:rsidRDefault="000C1516" w:rsidP="00891552">
      <w:pPr>
        <w:spacing w:after="0" w:line="240" w:lineRule="auto"/>
      </w:pPr>
      <w:r>
        <w:separator/>
      </w:r>
    </w:p>
  </w:footnote>
  <w:footnote w:type="continuationSeparator" w:id="0">
    <w:p w:rsidR="000C1516" w:rsidRDefault="000C1516"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5"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2"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6"/>
  </w:num>
  <w:num w:numId="3">
    <w:abstractNumId w:val="21"/>
  </w:num>
  <w:num w:numId="4">
    <w:abstractNumId w:val="30"/>
  </w:num>
  <w:num w:numId="5">
    <w:abstractNumId w:val="17"/>
  </w:num>
  <w:num w:numId="6">
    <w:abstractNumId w:val="7"/>
  </w:num>
  <w:num w:numId="7">
    <w:abstractNumId w:val="28"/>
  </w:num>
  <w:num w:numId="8">
    <w:abstractNumId w:val="24"/>
  </w:num>
  <w:num w:numId="9">
    <w:abstractNumId w:val="13"/>
  </w:num>
  <w:num w:numId="10">
    <w:abstractNumId w:val="10"/>
  </w:num>
  <w:num w:numId="11">
    <w:abstractNumId w:val="0"/>
  </w:num>
  <w:num w:numId="12">
    <w:abstractNumId w:val="19"/>
  </w:num>
  <w:num w:numId="13">
    <w:abstractNumId w:val="14"/>
  </w:num>
  <w:num w:numId="14">
    <w:abstractNumId w:val="2"/>
  </w:num>
  <w:num w:numId="15">
    <w:abstractNumId w:val="15"/>
  </w:num>
  <w:num w:numId="16">
    <w:abstractNumId w:val="26"/>
  </w:num>
  <w:num w:numId="17">
    <w:abstractNumId w:val="20"/>
  </w:num>
  <w:num w:numId="18">
    <w:abstractNumId w:val="23"/>
  </w:num>
  <w:num w:numId="19">
    <w:abstractNumId w:val="31"/>
  </w:num>
  <w:num w:numId="20">
    <w:abstractNumId w:val="11"/>
  </w:num>
  <w:num w:numId="21">
    <w:abstractNumId w:val="29"/>
  </w:num>
  <w:num w:numId="22">
    <w:abstractNumId w:val="1"/>
  </w:num>
  <w:num w:numId="23">
    <w:abstractNumId w:val="32"/>
  </w:num>
  <w:num w:numId="24">
    <w:abstractNumId w:val="4"/>
  </w:num>
  <w:num w:numId="25">
    <w:abstractNumId w:val="25"/>
  </w:num>
  <w:num w:numId="26">
    <w:abstractNumId w:val="5"/>
  </w:num>
  <w:num w:numId="27">
    <w:abstractNumId w:val="12"/>
  </w:num>
  <w:num w:numId="28">
    <w:abstractNumId w:val="18"/>
  </w:num>
  <w:num w:numId="29">
    <w:abstractNumId w:val="27"/>
  </w:num>
  <w:num w:numId="30">
    <w:abstractNumId w:val="8"/>
  </w:num>
  <w:num w:numId="31">
    <w:abstractNumId w:val="6"/>
  </w:num>
  <w:num w:numId="32">
    <w:abstractNumId w:val="2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50398"/>
    <w:rsid w:val="00055211"/>
    <w:rsid w:val="00057D0B"/>
    <w:rsid w:val="00063499"/>
    <w:rsid w:val="00063A62"/>
    <w:rsid w:val="0006530B"/>
    <w:rsid w:val="00085704"/>
    <w:rsid w:val="000A0490"/>
    <w:rsid w:val="000A468B"/>
    <w:rsid w:val="000C1516"/>
    <w:rsid w:val="000C3409"/>
    <w:rsid w:val="000C4116"/>
    <w:rsid w:val="000C699D"/>
    <w:rsid w:val="000C7986"/>
    <w:rsid w:val="000D518E"/>
    <w:rsid w:val="000D575D"/>
    <w:rsid w:val="000D5C1C"/>
    <w:rsid w:val="000E4BBB"/>
    <w:rsid w:val="000E66B9"/>
    <w:rsid w:val="001005A6"/>
    <w:rsid w:val="00101A00"/>
    <w:rsid w:val="00106D59"/>
    <w:rsid w:val="00114744"/>
    <w:rsid w:val="001464BC"/>
    <w:rsid w:val="001529E7"/>
    <w:rsid w:val="00177F07"/>
    <w:rsid w:val="00182882"/>
    <w:rsid w:val="00183453"/>
    <w:rsid w:val="0018613B"/>
    <w:rsid w:val="00191016"/>
    <w:rsid w:val="0019674A"/>
    <w:rsid w:val="001A39A4"/>
    <w:rsid w:val="001A4876"/>
    <w:rsid w:val="001B20AE"/>
    <w:rsid w:val="001D20F5"/>
    <w:rsid w:val="001F6A20"/>
    <w:rsid w:val="00216864"/>
    <w:rsid w:val="0021730A"/>
    <w:rsid w:val="0023780D"/>
    <w:rsid w:val="00240BCE"/>
    <w:rsid w:val="002415E5"/>
    <w:rsid w:val="00243E37"/>
    <w:rsid w:val="0026662C"/>
    <w:rsid w:val="0027042D"/>
    <w:rsid w:val="00290FC3"/>
    <w:rsid w:val="002A2D72"/>
    <w:rsid w:val="002C122E"/>
    <w:rsid w:val="002C2029"/>
    <w:rsid w:val="002D71AF"/>
    <w:rsid w:val="002E048F"/>
    <w:rsid w:val="002E0F61"/>
    <w:rsid w:val="002F18A5"/>
    <w:rsid w:val="002F44CD"/>
    <w:rsid w:val="00314996"/>
    <w:rsid w:val="003259A9"/>
    <w:rsid w:val="003527C2"/>
    <w:rsid w:val="003533A4"/>
    <w:rsid w:val="0038052A"/>
    <w:rsid w:val="00383A99"/>
    <w:rsid w:val="00384A98"/>
    <w:rsid w:val="0038524A"/>
    <w:rsid w:val="00385563"/>
    <w:rsid w:val="003B0843"/>
    <w:rsid w:val="003B0C71"/>
    <w:rsid w:val="003B0D76"/>
    <w:rsid w:val="003B1510"/>
    <w:rsid w:val="003B4EB5"/>
    <w:rsid w:val="003C0E28"/>
    <w:rsid w:val="003C2C6A"/>
    <w:rsid w:val="003D37EE"/>
    <w:rsid w:val="004260F3"/>
    <w:rsid w:val="00427E83"/>
    <w:rsid w:val="00437E3A"/>
    <w:rsid w:val="00440106"/>
    <w:rsid w:val="004532C6"/>
    <w:rsid w:val="004619BB"/>
    <w:rsid w:val="0047128C"/>
    <w:rsid w:val="00473CDF"/>
    <w:rsid w:val="004746DD"/>
    <w:rsid w:val="004C3EA6"/>
    <w:rsid w:val="004C490B"/>
    <w:rsid w:val="004D47A5"/>
    <w:rsid w:val="004E293B"/>
    <w:rsid w:val="004F1DBF"/>
    <w:rsid w:val="00513BFD"/>
    <w:rsid w:val="0053448C"/>
    <w:rsid w:val="005400C4"/>
    <w:rsid w:val="005446E2"/>
    <w:rsid w:val="00552625"/>
    <w:rsid w:val="00555A80"/>
    <w:rsid w:val="005678FF"/>
    <w:rsid w:val="00570E65"/>
    <w:rsid w:val="00577036"/>
    <w:rsid w:val="00581FAC"/>
    <w:rsid w:val="0058529C"/>
    <w:rsid w:val="005A1BE2"/>
    <w:rsid w:val="005A7D4B"/>
    <w:rsid w:val="005B30F2"/>
    <w:rsid w:val="005C1FC7"/>
    <w:rsid w:val="005D17D6"/>
    <w:rsid w:val="005D47BA"/>
    <w:rsid w:val="005E6CEF"/>
    <w:rsid w:val="005F5446"/>
    <w:rsid w:val="005F7CB0"/>
    <w:rsid w:val="00602F5B"/>
    <w:rsid w:val="0060670E"/>
    <w:rsid w:val="00610C7A"/>
    <w:rsid w:val="00615362"/>
    <w:rsid w:val="00631D41"/>
    <w:rsid w:val="00643128"/>
    <w:rsid w:val="00643D6A"/>
    <w:rsid w:val="00657114"/>
    <w:rsid w:val="00661A3B"/>
    <w:rsid w:val="00675211"/>
    <w:rsid w:val="00680C10"/>
    <w:rsid w:val="006873A9"/>
    <w:rsid w:val="00687E12"/>
    <w:rsid w:val="006C1FE2"/>
    <w:rsid w:val="006C3470"/>
    <w:rsid w:val="006F286A"/>
    <w:rsid w:val="00705C2F"/>
    <w:rsid w:val="00713E73"/>
    <w:rsid w:val="007218BD"/>
    <w:rsid w:val="00722A5F"/>
    <w:rsid w:val="007321C1"/>
    <w:rsid w:val="007359A5"/>
    <w:rsid w:val="00742E0A"/>
    <w:rsid w:val="00744B8A"/>
    <w:rsid w:val="00753720"/>
    <w:rsid w:val="00762DA0"/>
    <w:rsid w:val="0076437C"/>
    <w:rsid w:val="00770EC3"/>
    <w:rsid w:val="00782425"/>
    <w:rsid w:val="00791023"/>
    <w:rsid w:val="00794FDB"/>
    <w:rsid w:val="007A13B9"/>
    <w:rsid w:val="007A1CEB"/>
    <w:rsid w:val="007B1448"/>
    <w:rsid w:val="007C7BF7"/>
    <w:rsid w:val="007F57C2"/>
    <w:rsid w:val="008010AE"/>
    <w:rsid w:val="00805883"/>
    <w:rsid w:val="00810092"/>
    <w:rsid w:val="00812A35"/>
    <w:rsid w:val="00813099"/>
    <w:rsid w:val="0081545F"/>
    <w:rsid w:val="008309BE"/>
    <w:rsid w:val="008335CA"/>
    <w:rsid w:val="00835366"/>
    <w:rsid w:val="008406F6"/>
    <w:rsid w:val="00844324"/>
    <w:rsid w:val="00860494"/>
    <w:rsid w:val="0087035D"/>
    <w:rsid w:val="00876598"/>
    <w:rsid w:val="00891552"/>
    <w:rsid w:val="008A6065"/>
    <w:rsid w:val="008A6235"/>
    <w:rsid w:val="008B3485"/>
    <w:rsid w:val="008B3DDB"/>
    <w:rsid w:val="008B5F8F"/>
    <w:rsid w:val="008C4344"/>
    <w:rsid w:val="008C55F1"/>
    <w:rsid w:val="008E6214"/>
    <w:rsid w:val="008F00EB"/>
    <w:rsid w:val="00923556"/>
    <w:rsid w:val="009349D5"/>
    <w:rsid w:val="009665A9"/>
    <w:rsid w:val="009802DC"/>
    <w:rsid w:val="00990B1F"/>
    <w:rsid w:val="009A6380"/>
    <w:rsid w:val="009B66F5"/>
    <w:rsid w:val="009D1439"/>
    <w:rsid w:val="009D2FE7"/>
    <w:rsid w:val="009D3B9E"/>
    <w:rsid w:val="009E06D6"/>
    <w:rsid w:val="009E3115"/>
    <w:rsid w:val="009E7E26"/>
    <w:rsid w:val="00A040C0"/>
    <w:rsid w:val="00A1732B"/>
    <w:rsid w:val="00A42445"/>
    <w:rsid w:val="00A435BB"/>
    <w:rsid w:val="00A460C7"/>
    <w:rsid w:val="00A54FC2"/>
    <w:rsid w:val="00A61DE4"/>
    <w:rsid w:val="00A63EA6"/>
    <w:rsid w:val="00A65CDE"/>
    <w:rsid w:val="00A80A28"/>
    <w:rsid w:val="00AA784E"/>
    <w:rsid w:val="00AB44A6"/>
    <w:rsid w:val="00AB5660"/>
    <w:rsid w:val="00AC51F0"/>
    <w:rsid w:val="00AC7113"/>
    <w:rsid w:val="00AD30A9"/>
    <w:rsid w:val="00AD4446"/>
    <w:rsid w:val="00AD532E"/>
    <w:rsid w:val="00AE7262"/>
    <w:rsid w:val="00AF44F6"/>
    <w:rsid w:val="00AF45D7"/>
    <w:rsid w:val="00B02C28"/>
    <w:rsid w:val="00B0712A"/>
    <w:rsid w:val="00B07E5C"/>
    <w:rsid w:val="00B26D9D"/>
    <w:rsid w:val="00B275D1"/>
    <w:rsid w:val="00B33BFD"/>
    <w:rsid w:val="00B3728D"/>
    <w:rsid w:val="00B56380"/>
    <w:rsid w:val="00B70DC9"/>
    <w:rsid w:val="00B72757"/>
    <w:rsid w:val="00B731D3"/>
    <w:rsid w:val="00B82103"/>
    <w:rsid w:val="00B86694"/>
    <w:rsid w:val="00B911DD"/>
    <w:rsid w:val="00B93E92"/>
    <w:rsid w:val="00BA0786"/>
    <w:rsid w:val="00BA12EB"/>
    <w:rsid w:val="00BB52C2"/>
    <w:rsid w:val="00BC276B"/>
    <w:rsid w:val="00BD3220"/>
    <w:rsid w:val="00BD4962"/>
    <w:rsid w:val="00BE3D21"/>
    <w:rsid w:val="00BF071F"/>
    <w:rsid w:val="00BF1022"/>
    <w:rsid w:val="00C01FBD"/>
    <w:rsid w:val="00C03959"/>
    <w:rsid w:val="00C228D7"/>
    <w:rsid w:val="00C25230"/>
    <w:rsid w:val="00C25C0D"/>
    <w:rsid w:val="00C33C1E"/>
    <w:rsid w:val="00C34BD8"/>
    <w:rsid w:val="00C40366"/>
    <w:rsid w:val="00C4311C"/>
    <w:rsid w:val="00C44FE9"/>
    <w:rsid w:val="00C51D60"/>
    <w:rsid w:val="00C5308E"/>
    <w:rsid w:val="00C5312B"/>
    <w:rsid w:val="00C5733A"/>
    <w:rsid w:val="00C57DD1"/>
    <w:rsid w:val="00C65A72"/>
    <w:rsid w:val="00C71ADA"/>
    <w:rsid w:val="00C816EF"/>
    <w:rsid w:val="00C83F89"/>
    <w:rsid w:val="00C8464F"/>
    <w:rsid w:val="00CA1AF8"/>
    <w:rsid w:val="00CC1532"/>
    <w:rsid w:val="00CD430F"/>
    <w:rsid w:val="00CD7801"/>
    <w:rsid w:val="00CE0670"/>
    <w:rsid w:val="00CF2B30"/>
    <w:rsid w:val="00D01EFA"/>
    <w:rsid w:val="00D036D4"/>
    <w:rsid w:val="00D03831"/>
    <w:rsid w:val="00D1649A"/>
    <w:rsid w:val="00D21FB6"/>
    <w:rsid w:val="00D27B55"/>
    <w:rsid w:val="00D3292A"/>
    <w:rsid w:val="00D33061"/>
    <w:rsid w:val="00D41F07"/>
    <w:rsid w:val="00D44AF4"/>
    <w:rsid w:val="00D72FBD"/>
    <w:rsid w:val="00D73967"/>
    <w:rsid w:val="00D822D8"/>
    <w:rsid w:val="00DA015F"/>
    <w:rsid w:val="00DA1E18"/>
    <w:rsid w:val="00DB0371"/>
    <w:rsid w:val="00DB6C24"/>
    <w:rsid w:val="00DC7BAA"/>
    <w:rsid w:val="00DD0C1C"/>
    <w:rsid w:val="00DD115A"/>
    <w:rsid w:val="00DD315D"/>
    <w:rsid w:val="00DE1C76"/>
    <w:rsid w:val="00DE31D2"/>
    <w:rsid w:val="00DF4E21"/>
    <w:rsid w:val="00E058CC"/>
    <w:rsid w:val="00E06155"/>
    <w:rsid w:val="00E113D7"/>
    <w:rsid w:val="00E30A33"/>
    <w:rsid w:val="00E3497E"/>
    <w:rsid w:val="00E42653"/>
    <w:rsid w:val="00E43642"/>
    <w:rsid w:val="00E76DBB"/>
    <w:rsid w:val="00E81E53"/>
    <w:rsid w:val="00E87E1F"/>
    <w:rsid w:val="00E97D41"/>
    <w:rsid w:val="00EA5264"/>
    <w:rsid w:val="00EB2B6E"/>
    <w:rsid w:val="00EB3C2E"/>
    <w:rsid w:val="00EB5175"/>
    <w:rsid w:val="00EB6672"/>
    <w:rsid w:val="00EC6A24"/>
    <w:rsid w:val="00ED5FF6"/>
    <w:rsid w:val="00EE2298"/>
    <w:rsid w:val="00EF0416"/>
    <w:rsid w:val="00EF1F5C"/>
    <w:rsid w:val="00EF22A0"/>
    <w:rsid w:val="00EF26E7"/>
    <w:rsid w:val="00EF2746"/>
    <w:rsid w:val="00F06265"/>
    <w:rsid w:val="00F10E0D"/>
    <w:rsid w:val="00F133C4"/>
    <w:rsid w:val="00F21DC4"/>
    <w:rsid w:val="00F24B37"/>
    <w:rsid w:val="00F2699D"/>
    <w:rsid w:val="00F42FA0"/>
    <w:rsid w:val="00F443CE"/>
    <w:rsid w:val="00F4607F"/>
    <w:rsid w:val="00F46284"/>
    <w:rsid w:val="00F53ABD"/>
    <w:rsid w:val="00F53D30"/>
    <w:rsid w:val="00F55823"/>
    <w:rsid w:val="00F60DA3"/>
    <w:rsid w:val="00F767F9"/>
    <w:rsid w:val="00F90835"/>
    <w:rsid w:val="00F911DD"/>
    <w:rsid w:val="00FA3E9A"/>
    <w:rsid w:val="00FA4A2A"/>
    <w:rsid w:val="00FC210F"/>
    <w:rsid w:val="00FD30BA"/>
    <w:rsid w:val="00FD78F0"/>
    <w:rsid w:val="00FE2BE9"/>
    <w:rsid w:val="00FE3BA8"/>
    <w:rsid w:val="00FF2123"/>
    <w:rsid w:val="00FF5064"/>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4BA6"/>
  <w15:docId w15:val="{694A031E-D95D-496F-9C97-CE5C87D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ron1@ao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77902-8818-4C6E-B2B6-D748D407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dc:creator>
  <cp:lastModifiedBy>Michael Maye</cp:lastModifiedBy>
  <cp:revision>3</cp:revision>
  <dcterms:created xsi:type="dcterms:W3CDTF">2016-04-21T15:46:00Z</dcterms:created>
  <dcterms:modified xsi:type="dcterms:W3CDTF">2016-04-21T15:47:00Z</dcterms:modified>
</cp:coreProperties>
</file>